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3EC8A" w14:textId="040EDD77" w:rsidR="001E02F6" w:rsidRDefault="70BB40CD" w:rsidP="7CEBF53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University of Glasgow</w:t>
      </w:r>
      <w:r>
        <w:br/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Sustainability Working Group</w:t>
      </w:r>
    </w:p>
    <w:p w14:paraId="39B2C68C" w14:textId="621F2EAB" w:rsidR="70BB40CD" w:rsidRDefault="70BB40CD" w:rsidP="7CEBF538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Minute of </w:t>
      </w:r>
      <w:r w:rsidR="00943132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3 April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2025</w:t>
      </w:r>
    </w:p>
    <w:p w14:paraId="7FA90EB3" w14:textId="7FDFDEA9" w:rsidR="001E02F6" w:rsidRDefault="001E02F6" w:rsidP="7CEBF53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3D1B12" w14:textId="6764A3D2" w:rsidR="001E02F6" w:rsidRPr="00943132" w:rsidRDefault="70BB40CD" w:rsidP="7CEBF538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  <w:lang w:val="en-GB"/>
        </w:rPr>
      </w:pPr>
      <w:r w:rsidRPr="7F7DA0D6">
        <w:rPr>
          <w:rFonts w:ascii="Arial" w:eastAsia="Arial" w:hAnsi="Arial" w:cs="Arial"/>
          <w:sz w:val="22"/>
          <w:szCs w:val="22"/>
          <w:lang w:val="en-GB"/>
        </w:rPr>
        <w:t xml:space="preserve">Present: </w:t>
      </w:r>
      <w:r>
        <w:tab/>
      </w:r>
      <w:r w:rsidR="00943132" w:rsidRPr="7F7DA0D6">
        <w:rPr>
          <w:rFonts w:ascii="Arial" w:eastAsia="Arial" w:hAnsi="Arial" w:cs="Arial"/>
          <w:sz w:val="22"/>
          <w:szCs w:val="22"/>
          <w:lang w:val="en-GB"/>
        </w:rPr>
        <w:t>David Duncan (Chair),</w:t>
      </w:r>
      <w:r w:rsidRPr="7F7DA0D6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7F7DA0D6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9BF0B4B" w:rsidRPr="7F7DA0D6">
        <w:rPr>
          <w:rFonts w:ascii="Arial" w:eastAsia="Arial" w:hAnsi="Arial" w:cs="Arial"/>
          <w:sz w:val="22"/>
          <w:szCs w:val="22"/>
          <w:lang w:val="en-GB"/>
        </w:rPr>
        <w:t>Anna Brown (AB),</w:t>
      </w:r>
      <w:r w:rsidR="61A9F558" w:rsidRPr="7F7DA0D6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6ABD34F8" w:rsidRPr="7F7DA0D6">
        <w:rPr>
          <w:rFonts w:ascii="Arial" w:eastAsia="Arial" w:hAnsi="Arial" w:cs="Arial"/>
          <w:sz w:val="22"/>
          <w:szCs w:val="22"/>
          <w:lang w:val="en-GB"/>
        </w:rPr>
        <w:t xml:space="preserve">Gioia Falcone (GF), </w:t>
      </w:r>
      <w:r w:rsidRPr="7F7DA0D6">
        <w:rPr>
          <w:rFonts w:ascii="Arial" w:eastAsia="Arial" w:hAnsi="Arial" w:cs="Arial"/>
          <w:sz w:val="22"/>
          <w:szCs w:val="22"/>
          <w:lang w:val="en-GB"/>
        </w:rPr>
        <w:t>Josephine Gallagher (JG),</w:t>
      </w:r>
      <w:r w:rsidR="198A044E" w:rsidRPr="7F7DA0D6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7F7DA0D6">
        <w:rPr>
          <w:rFonts w:ascii="Arial" w:eastAsia="Arial" w:hAnsi="Arial" w:cs="Arial"/>
          <w:sz w:val="22"/>
          <w:szCs w:val="22"/>
          <w:lang w:val="en-GB"/>
        </w:rPr>
        <w:t xml:space="preserve">Scott Hilditch (SH), </w:t>
      </w:r>
      <w:r w:rsidR="00633E4B" w:rsidRPr="7F7DA0D6">
        <w:rPr>
          <w:rFonts w:ascii="Arial" w:eastAsia="Arial" w:hAnsi="Arial" w:cs="Arial"/>
          <w:sz w:val="22"/>
          <w:szCs w:val="22"/>
          <w:lang w:val="en-GB"/>
        </w:rPr>
        <w:t xml:space="preserve">Gordon McLeod (GM), </w:t>
      </w:r>
      <w:r w:rsidR="5A0E66C4" w:rsidRPr="7F7DA0D6">
        <w:rPr>
          <w:rFonts w:ascii="Arial" w:eastAsia="Arial" w:hAnsi="Arial" w:cs="Arial"/>
          <w:sz w:val="22"/>
          <w:szCs w:val="22"/>
          <w:lang w:val="en-GB"/>
        </w:rPr>
        <w:t>Stewart Miller (SM),</w:t>
      </w:r>
      <w:r w:rsidR="205E7283" w:rsidRPr="7F7DA0D6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633E4B" w:rsidRPr="7F7DA0D6">
        <w:rPr>
          <w:rFonts w:ascii="Arial" w:eastAsia="Arial" w:hAnsi="Arial" w:cs="Arial"/>
          <w:sz w:val="22"/>
          <w:szCs w:val="22"/>
          <w:lang w:val="en-GB"/>
        </w:rPr>
        <w:t xml:space="preserve">Fabrice Renaud (FR), Sophie Renner (SR), </w:t>
      </w:r>
      <w:r w:rsidR="2988EE0D" w:rsidRPr="7F7DA0D6">
        <w:rPr>
          <w:rFonts w:ascii="Arial" w:eastAsia="Arial" w:hAnsi="Arial" w:cs="Arial"/>
          <w:sz w:val="22"/>
          <w:szCs w:val="22"/>
          <w:lang w:val="en-GB"/>
        </w:rPr>
        <w:t>Viola Retzlaff (VR),</w:t>
      </w:r>
      <w:r w:rsidR="2988EE0D" w:rsidRPr="7F7DA0D6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943132" w:rsidRPr="7F7DA0D6">
        <w:rPr>
          <w:rFonts w:ascii="Arial" w:eastAsia="Arial" w:hAnsi="Arial" w:cs="Arial"/>
          <w:sz w:val="22"/>
          <w:szCs w:val="22"/>
          <w:lang w:val="en-GB"/>
        </w:rPr>
        <w:t xml:space="preserve">Cat Scothorne (CS), </w:t>
      </w:r>
      <w:r w:rsidR="24D2FDFF" w:rsidRPr="7F7DA0D6">
        <w:rPr>
          <w:rFonts w:ascii="Arial" w:eastAsia="Arial" w:hAnsi="Arial" w:cs="Arial"/>
          <w:sz w:val="22"/>
          <w:szCs w:val="22"/>
        </w:rPr>
        <w:t>Sohail Shakoor</w:t>
      </w:r>
      <w:r w:rsidR="24D2FDFF" w:rsidRPr="7F7DA0D6">
        <w:rPr>
          <w:rFonts w:ascii="Arial" w:eastAsia="Arial" w:hAnsi="Arial" w:cs="Arial"/>
          <w:sz w:val="22"/>
          <w:szCs w:val="22"/>
          <w:lang w:val="en-GB"/>
        </w:rPr>
        <w:t xml:space="preserve"> (SS), </w:t>
      </w:r>
      <w:r w:rsidRPr="7F7DA0D6">
        <w:rPr>
          <w:rFonts w:ascii="Arial" w:eastAsia="Arial" w:hAnsi="Arial" w:cs="Arial"/>
          <w:sz w:val="22"/>
          <w:szCs w:val="22"/>
          <w:lang w:val="en-GB"/>
        </w:rPr>
        <w:t>Inge Sorensen (IS),</w:t>
      </w:r>
      <w:r w:rsidRPr="7F7DA0D6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633E4B" w:rsidRPr="7F7DA0D6">
        <w:rPr>
          <w:rFonts w:ascii="Arial" w:eastAsia="Arial" w:hAnsi="Arial" w:cs="Arial"/>
          <w:sz w:val="22"/>
          <w:szCs w:val="22"/>
          <w:lang w:val="en-GB"/>
        </w:rPr>
        <w:t xml:space="preserve">Nicola Smock (NS), </w:t>
      </w:r>
      <w:r w:rsidRPr="7F7DA0D6">
        <w:rPr>
          <w:rFonts w:ascii="Arial" w:eastAsia="Arial" w:hAnsi="Arial" w:cs="Arial"/>
          <w:sz w:val="22"/>
          <w:szCs w:val="22"/>
          <w:lang w:val="en-GB"/>
        </w:rPr>
        <w:t>Angelica Wilson (</w:t>
      </w:r>
      <w:r w:rsidR="4F25B432" w:rsidRPr="7F7DA0D6">
        <w:rPr>
          <w:rFonts w:ascii="Arial" w:eastAsia="Arial" w:hAnsi="Arial" w:cs="Arial"/>
          <w:sz w:val="22"/>
          <w:szCs w:val="22"/>
          <w:lang w:val="en-GB"/>
        </w:rPr>
        <w:t>SRC</w:t>
      </w:r>
      <w:r w:rsidRPr="7F7DA0D6">
        <w:rPr>
          <w:rFonts w:ascii="Arial" w:eastAsia="Arial" w:hAnsi="Arial" w:cs="Arial"/>
          <w:sz w:val="22"/>
          <w:szCs w:val="22"/>
          <w:lang w:val="en-GB"/>
        </w:rPr>
        <w:t>), Roddy Yarr (RY)</w:t>
      </w:r>
    </w:p>
    <w:p w14:paraId="7E47987C" w14:textId="2FEB32F5" w:rsidR="7863653F" w:rsidRPr="00943132" w:rsidRDefault="7863653F" w:rsidP="7CEBF538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  <w:lang w:val="en-GB"/>
        </w:rPr>
      </w:pPr>
    </w:p>
    <w:p w14:paraId="0B9A4850" w14:textId="3B61CD53" w:rsidR="001E02F6" w:rsidRPr="00943132" w:rsidRDefault="70BB40CD" w:rsidP="7CEBF538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  <w:lang w:val="en-GB"/>
        </w:rPr>
      </w:pPr>
      <w:r w:rsidRPr="3D78288B">
        <w:rPr>
          <w:rFonts w:ascii="Arial" w:eastAsia="Arial" w:hAnsi="Arial" w:cs="Arial"/>
          <w:sz w:val="22"/>
          <w:szCs w:val="22"/>
          <w:lang w:val="en-GB"/>
        </w:rPr>
        <w:t xml:space="preserve">Apologies: </w:t>
      </w:r>
      <w:r>
        <w:tab/>
      </w:r>
      <w:r w:rsidR="7A03A679" w:rsidRPr="3D78288B">
        <w:rPr>
          <w:rFonts w:ascii="Arial" w:eastAsia="Arial" w:hAnsi="Arial" w:cs="Arial"/>
          <w:sz w:val="22"/>
          <w:szCs w:val="22"/>
          <w:lang w:val="en-GB"/>
        </w:rPr>
        <w:t xml:space="preserve">Avril Conacher, Peter Craig, </w:t>
      </w:r>
      <w:r w:rsidR="7A37CB5D" w:rsidRPr="3D78288B">
        <w:rPr>
          <w:rFonts w:ascii="Arial" w:eastAsia="Arial" w:hAnsi="Arial" w:cs="Arial"/>
          <w:sz w:val="22"/>
          <w:szCs w:val="22"/>
          <w:lang w:val="en-GB"/>
        </w:rPr>
        <w:t xml:space="preserve">Saskia </w:t>
      </w:r>
      <w:proofErr w:type="spellStart"/>
      <w:r w:rsidR="7A37CB5D" w:rsidRPr="3D78288B">
        <w:rPr>
          <w:rFonts w:ascii="Arial" w:eastAsia="Arial" w:hAnsi="Arial" w:cs="Arial"/>
          <w:sz w:val="22"/>
          <w:szCs w:val="22"/>
          <w:lang w:val="en-GB"/>
        </w:rPr>
        <w:t>Drijver</w:t>
      </w:r>
      <w:proofErr w:type="spellEnd"/>
      <w:r w:rsidR="7A37CB5D" w:rsidRPr="3D78288B">
        <w:rPr>
          <w:rFonts w:ascii="Arial" w:eastAsia="Arial" w:hAnsi="Arial" w:cs="Arial"/>
          <w:sz w:val="22"/>
          <w:szCs w:val="22"/>
          <w:lang w:val="en-GB"/>
        </w:rPr>
        <w:t>-Headley (GUEST)</w:t>
      </w:r>
      <w:r w:rsidR="7A37CB5D" w:rsidRPr="3D78288B">
        <w:rPr>
          <w:rFonts w:ascii="Arial" w:eastAsia="Arial" w:hAnsi="Arial" w:cs="Arial"/>
          <w:b/>
          <w:bCs/>
          <w:sz w:val="22"/>
          <w:szCs w:val="22"/>
          <w:lang w:val="en-GB"/>
        </w:rPr>
        <w:t>,</w:t>
      </w:r>
      <w:r w:rsidR="7A37CB5D" w:rsidRPr="3D78288B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817818" w:rsidRPr="3D78288B">
        <w:rPr>
          <w:rFonts w:ascii="Arial" w:eastAsia="Arial" w:hAnsi="Arial" w:cs="Arial"/>
          <w:sz w:val="22"/>
          <w:szCs w:val="22"/>
          <w:lang w:val="en-GB"/>
        </w:rPr>
        <w:t>Kelum Ga</w:t>
      </w:r>
      <w:r w:rsidR="09AD1ECB" w:rsidRPr="3D78288B">
        <w:rPr>
          <w:rFonts w:ascii="Arial" w:eastAsia="Arial" w:hAnsi="Arial" w:cs="Arial"/>
          <w:sz w:val="22"/>
          <w:szCs w:val="22"/>
          <w:lang w:val="en-GB"/>
        </w:rPr>
        <w:t>m</w:t>
      </w:r>
      <w:r w:rsidR="00817818" w:rsidRPr="3D78288B">
        <w:rPr>
          <w:rFonts w:ascii="Arial" w:eastAsia="Arial" w:hAnsi="Arial" w:cs="Arial"/>
          <w:sz w:val="22"/>
          <w:szCs w:val="22"/>
          <w:lang w:val="en-GB"/>
        </w:rPr>
        <w:t xml:space="preserve">age, </w:t>
      </w:r>
      <w:r w:rsidR="00943132" w:rsidRPr="3D78288B">
        <w:rPr>
          <w:rFonts w:ascii="Arial" w:eastAsia="Arial" w:hAnsi="Arial" w:cs="Arial"/>
          <w:sz w:val="22"/>
          <w:szCs w:val="22"/>
          <w:lang w:val="en-GB"/>
        </w:rPr>
        <w:t>Peter Haggarty,</w:t>
      </w:r>
      <w:r w:rsidR="00943132" w:rsidRPr="3D78288B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943132" w:rsidRPr="3D78288B">
        <w:rPr>
          <w:rFonts w:ascii="Arial" w:eastAsia="Arial" w:hAnsi="Arial" w:cs="Arial"/>
          <w:sz w:val="22"/>
          <w:szCs w:val="22"/>
          <w:lang w:val="en-GB"/>
        </w:rPr>
        <w:t>Alasdair Thomson,</w:t>
      </w:r>
      <w:r w:rsidR="00817818" w:rsidRPr="3D78288B">
        <w:rPr>
          <w:rFonts w:ascii="Arial" w:eastAsia="Arial" w:hAnsi="Arial" w:cs="Arial"/>
          <w:sz w:val="22"/>
          <w:szCs w:val="22"/>
          <w:lang w:val="en-GB"/>
        </w:rPr>
        <w:t xml:space="preserve"> Jaim</w:t>
      </w:r>
      <w:r w:rsidR="00943132" w:rsidRPr="3D78288B">
        <w:rPr>
          <w:rFonts w:ascii="Arial" w:eastAsia="Arial" w:hAnsi="Arial" w:cs="Arial"/>
          <w:sz w:val="22"/>
          <w:szCs w:val="22"/>
          <w:lang w:val="en-GB"/>
        </w:rPr>
        <w:t>e Toney</w:t>
      </w:r>
      <w:r w:rsidR="00817818" w:rsidRPr="3D78288B">
        <w:rPr>
          <w:rFonts w:ascii="Arial" w:eastAsia="Arial" w:hAnsi="Arial" w:cs="Arial"/>
          <w:sz w:val="22"/>
          <w:szCs w:val="22"/>
          <w:lang w:val="en-GB"/>
        </w:rPr>
        <w:t>, Paloma Viegas (GUEST), Ronnie Webster,</w:t>
      </w:r>
      <w:r w:rsidR="00817818" w:rsidRPr="3D78288B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00817818" w:rsidRPr="3D78288B">
        <w:rPr>
          <w:rFonts w:ascii="Arial" w:eastAsia="Arial" w:hAnsi="Arial" w:cs="Arial"/>
          <w:sz w:val="22"/>
          <w:szCs w:val="22"/>
          <w:lang w:val="en-GB"/>
        </w:rPr>
        <w:t>Natlie Welden</w:t>
      </w:r>
    </w:p>
    <w:p w14:paraId="37A80AE9" w14:textId="60FCEA11" w:rsidR="7863653F" w:rsidRPr="00943132" w:rsidRDefault="7863653F" w:rsidP="7CEBF538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  <w:lang w:val="en-GB"/>
        </w:rPr>
      </w:pPr>
    </w:p>
    <w:p w14:paraId="7E19E043" w14:textId="1E18089D" w:rsidR="001E02F6" w:rsidRPr="00943132" w:rsidRDefault="70BB40CD" w:rsidP="7CEBF538">
      <w:pPr>
        <w:spacing w:after="0" w:line="240" w:lineRule="auto"/>
        <w:ind w:left="1440" w:hanging="1440"/>
        <w:rPr>
          <w:rFonts w:ascii="Arial" w:eastAsia="Arial" w:hAnsi="Arial" w:cs="Arial"/>
          <w:sz w:val="22"/>
          <w:szCs w:val="22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Attending:</w:t>
      </w:r>
      <w:r>
        <w:tab/>
      </w:r>
      <w:r w:rsidRPr="7CEBF538">
        <w:rPr>
          <w:rFonts w:ascii="Arial" w:eastAsia="Arial" w:hAnsi="Arial" w:cs="Arial"/>
          <w:sz w:val="22"/>
          <w:szCs w:val="22"/>
          <w:lang w:val="en-GB"/>
        </w:rPr>
        <w:t>Amber Higgins (</w:t>
      </w:r>
      <w:r w:rsidR="2D9A469A" w:rsidRPr="7CEBF538">
        <w:rPr>
          <w:rFonts w:ascii="Arial" w:eastAsia="Arial" w:hAnsi="Arial" w:cs="Arial"/>
          <w:sz w:val="22"/>
          <w:szCs w:val="22"/>
          <w:lang w:val="en-GB"/>
        </w:rPr>
        <w:t xml:space="preserve">Head of Court / </w:t>
      </w:r>
      <w:r w:rsidRPr="7CEBF538">
        <w:rPr>
          <w:rFonts w:ascii="Arial" w:eastAsia="Arial" w:hAnsi="Arial" w:cs="Arial"/>
          <w:sz w:val="22"/>
          <w:szCs w:val="22"/>
          <w:lang w:val="en-GB"/>
        </w:rPr>
        <w:t>Clerk of Court), Sarah Finlayson (Clerk)</w:t>
      </w:r>
    </w:p>
    <w:p w14:paraId="44D5120F" w14:textId="1CE30705" w:rsidR="4F2F6484" w:rsidRDefault="4F2F6484" w:rsidP="7CEBF538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0AB11603" w14:textId="000A167B" w:rsidR="7863653F" w:rsidRDefault="7863653F" w:rsidP="7CEBF538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76CBE35F" w14:textId="0C3CC394" w:rsidR="4F2F6484" w:rsidRDefault="23B2271A" w:rsidP="7CEBF53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00943132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25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Welcome and Apologies</w:t>
      </w:r>
    </w:p>
    <w:p w14:paraId="258798B1" w14:textId="0E17EE7C" w:rsidR="4F2F6484" w:rsidRDefault="4F2F6484" w:rsidP="7CEBF53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7FF7B35" w14:textId="17F1C9CA" w:rsidR="4F2F6484" w:rsidRDefault="23B2271A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The Chair welcomed members to the meeting and noted the apologies. </w:t>
      </w:r>
    </w:p>
    <w:p w14:paraId="06070A77" w14:textId="1ADAA45A" w:rsidR="4F2F6484" w:rsidRDefault="4F2F6484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5A42FF51" w14:textId="4C014E56" w:rsidR="4F2F6484" w:rsidRPr="00943132" w:rsidRDefault="4F2F6484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39871BE" w14:textId="156F5040" w:rsidR="4F2F6484" w:rsidRPr="00943132" w:rsidRDefault="23B2271A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00943132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26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Previous Minutes and Actions</w:t>
      </w:r>
    </w:p>
    <w:p w14:paraId="31A531CE" w14:textId="2C8A464F" w:rsidR="4F2F6484" w:rsidRPr="00943132" w:rsidRDefault="4F2F6484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60B04860" w14:textId="65C63710" w:rsidR="4F2F6484" w:rsidRPr="00943132" w:rsidRDefault="23B2271A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The minutes of </w:t>
      </w:r>
      <w:r w:rsidR="00943132" w:rsidRPr="7CEBF538">
        <w:rPr>
          <w:rFonts w:ascii="Arial" w:eastAsia="Arial" w:hAnsi="Arial" w:cs="Arial"/>
          <w:sz w:val="22"/>
          <w:szCs w:val="22"/>
          <w:lang w:val="en-GB"/>
        </w:rPr>
        <w:t>4 February 2025</w:t>
      </w: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 were approved.</w:t>
      </w:r>
    </w:p>
    <w:p w14:paraId="3A83E0F8" w14:textId="10D47B3B" w:rsidR="4F2F6484" w:rsidRPr="00943132" w:rsidRDefault="4F2F6484" w:rsidP="7CEBF538">
      <w:pPr>
        <w:spacing w:after="0" w:line="240" w:lineRule="auto"/>
        <w:rPr>
          <w:rFonts w:ascii="Arial" w:eastAsia="Arial" w:hAnsi="Arial" w:cs="Arial"/>
          <w:sz w:val="22"/>
          <w:szCs w:val="22"/>
          <w:u w:val="single"/>
          <w:lang w:val="en-GB"/>
        </w:rPr>
      </w:pPr>
    </w:p>
    <w:p w14:paraId="4E7AFAEE" w14:textId="5CE02AC8" w:rsidR="4F2F6484" w:rsidRPr="00943132" w:rsidRDefault="4C75F5DD" w:rsidP="0E600107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u w:val="single"/>
          <w:lang w:val="en-GB"/>
        </w:rPr>
      </w:pPr>
      <w:r w:rsidRPr="0E600107">
        <w:rPr>
          <w:rFonts w:ascii="Arial" w:eastAsia="Arial" w:hAnsi="Arial" w:cs="Arial"/>
          <w:i/>
          <w:iCs/>
          <w:sz w:val="22"/>
          <w:szCs w:val="22"/>
          <w:u w:val="single"/>
          <w:lang w:val="en-GB"/>
        </w:rPr>
        <w:t xml:space="preserve">SWG/2024/26.1 </w:t>
      </w:r>
      <w:r w:rsidR="088DAAA2" w:rsidRPr="0E600107">
        <w:rPr>
          <w:rFonts w:ascii="Arial" w:eastAsia="Arial" w:hAnsi="Arial" w:cs="Arial"/>
          <w:i/>
          <w:iCs/>
          <w:sz w:val="22"/>
          <w:szCs w:val="22"/>
          <w:u w:val="single"/>
          <w:lang w:val="en-GB"/>
        </w:rPr>
        <w:t>Matters Arising</w:t>
      </w:r>
    </w:p>
    <w:p w14:paraId="53A4452B" w14:textId="46DFC854" w:rsidR="01476093" w:rsidRDefault="01476093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071B2E8" w14:textId="6E8B6C77" w:rsidR="0796B457" w:rsidRDefault="0796B457" w:rsidP="7F7DA0D6">
      <w:pPr>
        <w:spacing w:after="0" w:line="240" w:lineRule="auto"/>
        <w:rPr>
          <w:rFonts w:ascii="Arial" w:eastAsia="Arial" w:hAnsi="Arial" w:cs="Arial"/>
          <w:i/>
          <w:iCs/>
          <w:sz w:val="22"/>
          <w:szCs w:val="22"/>
          <w:lang w:val="en-GB"/>
        </w:rPr>
      </w:pPr>
      <w:r w:rsidRPr="7F7DA0D6">
        <w:rPr>
          <w:rFonts w:ascii="Arial" w:eastAsia="Arial" w:hAnsi="Arial" w:cs="Arial"/>
          <w:i/>
          <w:iCs/>
          <w:sz w:val="22"/>
          <w:szCs w:val="22"/>
          <w:lang w:val="en-GB"/>
        </w:rPr>
        <w:t>SWG/2024/26.1</w:t>
      </w:r>
      <w:r w:rsidR="24579A77" w:rsidRPr="7F7DA0D6">
        <w:rPr>
          <w:rFonts w:ascii="Arial" w:eastAsia="Arial" w:hAnsi="Arial" w:cs="Arial"/>
          <w:i/>
          <w:iCs/>
          <w:sz w:val="22"/>
          <w:szCs w:val="22"/>
          <w:lang w:val="en-GB"/>
        </w:rPr>
        <w:t>.1</w:t>
      </w:r>
      <w:r w:rsidRPr="7F7DA0D6">
        <w:rPr>
          <w:rFonts w:ascii="Arial" w:eastAsia="Arial" w:hAnsi="Arial" w:cs="Arial"/>
          <w:i/>
          <w:iCs/>
          <w:sz w:val="22"/>
          <w:szCs w:val="22"/>
          <w:lang w:val="en-GB"/>
        </w:rPr>
        <w:t xml:space="preserve"> Sustainability Training (SWG/2024/06)</w:t>
      </w:r>
    </w:p>
    <w:p w14:paraId="7BC8CB95" w14:textId="479D269D" w:rsidR="7774EC23" w:rsidRDefault="7774EC23" w:rsidP="638DC9B9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38DC9B9">
        <w:rPr>
          <w:rFonts w:ascii="Arial" w:eastAsia="Arial" w:hAnsi="Arial" w:cs="Arial"/>
          <w:sz w:val="22"/>
          <w:szCs w:val="22"/>
        </w:rPr>
        <w:t xml:space="preserve">DD </w:t>
      </w:r>
      <w:r w:rsidR="01A4A9DE" w:rsidRPr="638DC9B9">
        <w:rPr>
          <w:rFonts w:ascii="Arial" w:eastAsia="Arial" w:hAnsi="Arial" w:cs="Arial"/>
          <w:sz w:val="22"/>
          <w:szCs w:val="22"/>
        </w:rPr>
        <w:t>inform</w:t>
      </w:r>
      <w:r w:rsidRPr="638DC9B9">
        <w:rPr>
          <w:rFonts w:ascii="Arial" w:eastAsia="Arial" w:hAnsi="Arial" w:cs="Arial"/>
          <w:sz w:val="22"/>
          <w:szCs w:val="22"/>
        </w:rPr>
        <w:t xml:space="preserve">ed the Committee </w:t>
      </w:r>
      <w:r w:rsidR="07C25F13" w:rsidRPr="638DC9B9">
        <w:rPr>
          <w:rFonts w:ascii="Arial" w:eastAsia="Arial" w:hAnsi="Arial" w:cs="Arial"/>
          <w:sz w:val="22"/>
          <w:szCs w:val="22"/>
        </w:rPr>
        <w:t>that</w:t>
      </w:r>
      <w:r w:rsidRPr="638DC9B9">
        <w:rPr>
          <w:rFonts w:ascii="Arial" w:eastAsia="Arial" w:hAnsi="Arial" w:cs="Arial"/>
          <w:sz w:val="22"/>
          <w:szCs w:val="22"/>
        </w:rPr>
        <w:t xml:space="preserve"> he had raised </w:t>
      </w:r>
      <w:r w:rsidR="731332CF" w:rsidRPr="638DC9B9">
        <w:rPr>
          <w:rFonts w:ascii="Arial" w:eastAsia="Arial" w:hAnsi="Arial" w:cs="Arial"/>
          <w:sz w:val="22"/>
          <w:szCs w:val="22"/>
        </w:rPr>
        <w:t xml:space="preserve">the suggestion of making sustainability </w:t>
      </w:r>
      <w:r w:rsidR="04B8AF53" w:rsidRPr="638DC9B9">
        <w:rPr>
          <w:rFonts w:ascii="Arial" w:eastAsia="Arial" w:hAnsi="Arial" w:cs="Arial"/>
          <w:sz w:val="22"/>
          <w:szCs w:val="22"/>
        </w:rPr>
        <w:t xml:space="preserve">compulsory training </w:t>
      </w:r>
      <w:r w:rsidRPr="638DC9B9">
        <w:rPr>
          <w:rFonts w:ascii="Arial" w:eastAsia="Arial" w:hAnsi="Arial" w:cs="Arial"/>
          <w:sz w:val="22"/>
          <w:szCs w:val="22"/>
        </w:rPr>
        <w:t xml:space="preserve">with the </w:t>
      </w:r>
      <w:bookmarkStart w:id="0" w:name="_Int_Hj3gCw2P"/>
      <w:proofErr w:type="gramStart"/>
      <w:r w:rsidRPr="638DC9B9">
        <w:rPr>
          <w:rFonts w:ascii="Arial" w:eastAsia="Arial" w:hAnsi="Arial" w:cs="Arial"/>
          <w:sz w:val="22"/>
          <w:szCs w:val="22"/>
        </w:rPr>
        <w:t>Principal</w:t>
      </w:r>
      <w:bookmarkEnd w:id="0"/>
      <w:proofErr w:type="gramEnd"/>
      <w:r w:rsidRPr="638DC9B9">
        <w:rPr>
          <w:rFonts w:ascii="Arial" w:eastAsia="Arial" w:hAnsi="Arial" w:cs="Arial"/>
          <w:sz w:val="22"/>
          <w:szCs w:val="22"/>
        </w:rPr>
        <w:t>, and Director of People &amp; Organisational Development</w:t>
      </w:r>
      <w:r w:rsidR="3147BFFA" w:rsidRPr="638DC9B9">
        <w:rPr>
          <w:rFonts w:ascii="Arial" w:eastAsia="Arial" w:hAnsi="Arial" w:cs="Arial"/>
          <w:sz w:val="22"/>
          <w:szCs w:val="22"/>
        </w:rPr>
        <w:t>,</w:t>
      </w:r>
      <w:r w:rsidR="5202EBC3" w:rsidRPr="638DC9B9">
        <w:rPr>
          <w:rFonts w:ascii="Arial" w:eastAsia="Arial" w:hAnsi="Arial" w:cs="Arial"/>
          <w:sz w:val="22"/>
          <w:szCs w:val="22"/>
        </w:rPr>
        <w:t xml:space="preserve"> and it</w:t>
      </w:r>
      <w:r w:rsidR="7E4713BB" w:rsidRPr="638DC9B9">
        <w:rPr>
          <w:rFonts w:ascii="Arial" w:eastAsia="Arial" w:hAnsi="Arial" w:cs="Arial"/>
          <w:sz w:val="22"/>
          <w:szCs w:val="22"/>
        </w:rPr>
        <w:t xml:space="preserve"> had been agreed that this </w:t>
      </w:r>
      <w:r w:rsidR="5202EBC3" w:rsidRPr="638DC9B9">
        <w:rPr>
          <w:rFonts w:ascii="Arial" w:eastAsia="Arial" w:hAnsi="Arial" w:cs="Arial"/>
          <w:sz w:val="22"/>
          <w:szCs w:val="22"/>
        </w:rPr>
        <w:t>would be taken to SMG for further discussion.</w:t>
      </w:r>
      <w:r w:rsidR="3147BFFA" w:rsidRPr="638DC9B9">
        <w:rPr>
          <w:rFonts w:ascii="Arial" w:eastAsia="Arial" w:hAnsi="Arial" w:cs="Arial"/>
          <w:sz w:val="22"/>
          <w:szCs w:val="22"/>
        </w:rPr>
        <w:t xml:space="preserve"> </w:t>
      </w:r>
      <w:r w:rsidR="3BB51EB5" w:rsidRPr="638DC9B9">
        <w:rPr>
          <w:rFonts w:ascii="Arial" w:eastAsia="Arial" w:hAnsi="Arial" w:cs="Arial"/>
          <w:sz w:val="22"/>
          <w:szCs w:val="22"/>
        </w:rPr>
        <w:t xml:space="preserve"> This </w:t>
      </w:r>
      <w:bookmarkStart w:id="1" w:name="_Int_jSA1pG3w"/>
      <w:r w:rsidR="3BB51EB5" w:rsidRPr="638DC9B9">
        <w:rPr>
          <w:rFonts w:ascii="Arial" w:eastAsia="Arial" w:hAnsi="Arial" w:cs="Arial"/>
          <w:sz w:val="22"/>
          <w:szCs w:val="22"/>
        </w:rPr>
        <w:t>w</w:t>
      </w:r>
      <w:r w:rsidR="55BF5C46" w:rsidRPr="638DC9B9">
        <w:rPr>
          <w:rFonts w:ascii="Arial" w:eastAsia="Arial" w:hAnsi="Arial" w:cs="Arial"/>
          <w:sz w:val="22"/>
          <w:szCs w:val="22"/>
        </w:rPr>
        <w:t>ould</w:t>
      </w:r>
      <w:bookmarkEnd w:id="1"/>
      <w:r w:rsidR="3BB51EB5" w:rsidRPr="638DC9B9">
        <w:rPr>
          <w:rFonts w:ascii="Arial" w:eastAsia="Arial" w:hAnsi="Arial" w:cs="Arial"/>
          <w:sz w:val="22"/>
          <w:szCs w:val="22"/>
        </w:rPr>
        <w:t xml:space="preserve"> be pursued </w:t>
      </w:r>
      <w:r w:rsidR="61B2711C" w:rsidRPr="638DC9B9">
        <w:rPr>
          <w:rFonts w:ascii="Arial" w:eastAsia="Arial" w:hAnsi="Arial" w:cs="Arial"/>
          <w:sz w:val="22"/>
          <w:szCs w:val="22"/>
        </w:rPr>
        <w:t xml:space="preserve">over the coming weeks. </w:t>
      </w:r>
      <w:r w:rsidR="2F0F88E4" w:rsidRPr="638DC9B9">
        <w:rPr>
          <w:rFonts w:ascii="Arial" w:eastAsia="Arial" w:hAnsi="Arial" w:cs="Arial"/>
          <w:sz w:val="22"/>
          <w:szCs w:val="22"/>
        </w:rPr>
        <w:t>The Committee also noted that</w:t>
      </w:r>
      <w:r w:rsidR="26C698FA" w:rsidRPr="638DC9B9">
        <w:rPr>
          <w:rFonts w:ascii="Arial" w:eastAsia="Arial" w:hAnsi="Arial" w:cs="Arial"/>
          <w:sz w:val="22"/>
          <w:szCs w:val="22"/>
        </w:rPr>
        <w:t xml:space="preserve"> </w:t>
      </w:r>
      <w:r w:rsidR="0E8EE168" w:rsidRPr="638DC9B9">
        <w:rPr>
          <w:rFonts w:ascii="Arial" w:eastAsia="Arial" w:hAnsi="Arial" w:cs="Arial"/>
          <w:sz w:val="22"/>
          <w:szCs w:val="22"/>
        </w:rPr>
        <w:t xml:space="preserve">a new </w:t>
      </w:r>
      <w:r w:rsidR="26C698FA" w:rsidRPr="638DC9B9">
        <w:rPr>
          <w:rFonts w:ascii="Arial" w:eastAsia="Arial" w:hAnsi="Arial" w:cs="Arial"/>
          <w:sz w:val="22"/>
          <w:szCs w:val="22"/>
        </w:rPr>
        <w:t xml:space="preserve">post </w:t>
      </w:r>
      <w:proofErr w:type="gramStart"/>
      <w:r w:rsidR="447B216A" w:rsidRPr="638DC9B9">
        <w:rPr>
          <w:rFonts w:ascii="Arial" w:eastAsia="Arial" w:hAnsi="Arial" w:cs="Arial"/>
          <w:sz w:val="22"/>
          <w:szCs w:val="22"/>
        </w:rPr>
        <w:t>of</w:t>
      </w:r>
      <w:proofErr w:type="gramEnd"/>
      <w:r w:rsidR="447B216A" w:rsidRPr="638DC9B9">
        <w:rPr>
          <w:rFonts w:ascii="Arial" w:eastAsia="Arial" w:hAnsi="Arial" w:cs="Arial"/>
          <w:sz w:val="22"/>
          <w:szCs w:val="22"/>
        </w:rPr>
        <w:t xml:space="preserve"> </w:t>
      </w:r>
      <w:bookmarkStart w:id="2" w:name="_Int_I235kST2"/>
      <w:proofErr w:type="gramStart"/>
      <w:r w:rsidR="4F862C00" w:rsidRPr="638DC9B9">
        <w:rPr>
          <w:rFonts w:ascii="Arial" w:eastAsia="Arial" w:hAnsi="Arial" w:cs="Arial"/>
          <w:sz w:val="22"/>
          <w:szCs w:val="22"/>
        </w:rPr>
        <w:t>a Sustainability</w:t>
      </w:r>
      <w:bookmarkEnd w:id="2"/>
      <w:proofErr w:type="gramEnd"/>
      <w:r w:rsidR="447B216A" w:rsidRPr="638DC9B9">
        <w:rPr>
          <w:rFonts w:ascii="Arial" w:eastAsia="Arial" w:hAnsi="Arial" w:cs="Arial"/>
          <w:sz w:val="22"/>
          <w:szCs w:val="22"/>
        </w:rPr>
        <w:t xml:space="preserve"> </w:t>
      </w:r>
      <w:r w:rsidR="18E87EEA" w:rsidRPr="638DC9B9">
        <w:rPr>
          <w:rFonts w:ascii="Arial" w:eastAsia="Arial" w:hAnsi="Arial" w:cs="Arial"/>
          <w:sz w:val="22"/>
          <w:szCs w:val="22"/>
        </w:rPr>
        <w:t>T</w:t>
      </w:r>
      <w:r w:rsidR="447B216A" w:rsidRPr="638DC9B9">
        <w:rPr>
          <w:rFonts w:ascii="Arial" w:eastAsia="Arial" w:hAnsi="Arial" w:cs="Arial"/>
          <w:sz w:val="22"/>
          <w:szCs w:val="22"/>
        </w:rPr>
        <w:t xml:space="preserve">rainer </w:t>
      </w:r>
      <w:r w:rsidR="26C698FA" w:rsidRPr="638DC9B9">
        <w:rPr>
          <w:rFonts w:ascii="Arial" w:eastAsia="Arial" w:hAnsi="Arial" w:cs="Arial"/>
          <w:sz w:val="22"/>
          <w:szCs w:val="22"/>
        </w:rPr>
        <w:t>would</w:t>
      </w:r>
      <w:r w:rsidR="18AF281D" w:rsidRPr="638DC9B9">
        <w:rPr>
          <w:rFonts w:ascii="Arial" w:eastAsia="Arial" w:hAnsi="Arial" w:cs="Arial"/>
          <w:sz w:val="22"/>
          <w:szCs w:val="22"/>
        </w:rPr>
        <w:t xml:space="preserve"> be discussed within budgetary constraints</w:t>
      </w:r>
      <w:r w:rsidR="722EB91F" w:rsidRPr="638DC9B9">
        <w:rPr>
          <w:rFonts w:ascii="Arial" w:eastAsia="Arial" w:hAnsi="Arial" w:cs="Arial"/>
          <w:sz w:val="22"/>
          <w:szCs w:val="22"/>
        </w:rPr>
        <w:t xml:space="preserve"> with the relevant budget holders</w:t>
      </w:r>
      <w:r w:rsidR="18AF281D" w:rsidRPr="638DC9B9">
        <w:rPr>
          <w:rFonts w:ascii="Arial" w:eastAsia="Arial" w:hAnsi="Arial" w:cs="Arial"/>
          <w:sz w:val="22"/>
          <w:szCs w:val="22"/>
        </w:rPr>
        <w:t xml:space="preserve">. </w:t>
      </w:r>
    </w:p>
    <w:p w14:paraId="2DA96DD0" w14:textId="46276F8C" w:rsidR="01476093" w:rsidRDefault="01476093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1EDDD94" w14:textId="3F764C69" w:rsidR="00817818" w:rsidRPr="00633E4B" w:rsidRDefault="00817818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9B74AF3" w14:textId="3C063B20" w:rsidR="3BAEBA09" w:rsidRPr="00817818" w:rsidRDefault="0081781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SWG/2024/27 KPMG Internal Audit Report</w:t>
      </w:r>
    </w:p>
    <w:p w14:paraId="6E06BE33" w14:textId="447AAA01" w:rsidR="1CE4A685" w:rsidRDefault="1CE4A685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0ED417F" w14:textId="413C1563" w:rsidR="00633E4B" w:rsidRDefault="03204E1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0E600107">
        <w:rPr>
          <w:rFonts w:ascii="Arial" w:eastAsia="Arial" w:hAnsi="Arial" w:cs="Arial"/>
          <w:sz w:val="22"/>
          <w:szCs w:val="22"/>
          <w:lang w:val="en-GB"/>
        </w:rPr>
        <w:t>RY introduced Paper 3 – KPMG Internal Audit report</w:t>
      </w:r>
      <w:r w:rsidR="2C83ECD6" w:rsidRPr="0E600107">
        <w:rPr>
          <w:rFonts w:ascii="Arial" w:eastAsia="Arial" w:hAnsi="Arial" w:cs="Arial"/>
          <w:sz w:val="22"/>
          <w:szCs w:val="22"/>
          <w:lang w:val="en-GB"/>
        </w:rPr>
        <w:t xml:space="preserve"> and the Committee noted t</w:t>
      </w:r>
      <w:r w:rsidR="668BA209" w:rsidRPr="0E600107">
        <w:rPr>
          <w:rFonts w:ascii="Arial" w:eastAsia="Arial" w:hAnsi="Arial" w:cs="Arial"/>
          <w:sz w:val="22"/>
          <w:szCs w:val="22"/>
          <w:lang w:val="en-GB"/>
        </w:rPr>
        <w:t xml:space="preserve">he </w:t>
      </w:r>
      <w:r w:rsidR="00633E4B" w:rsidRPr="0E600107">
        <w:rPr>
          <w:rFonts w:ascii="Arial" w:eastAsia="Arial" w:hAnsi="Arial" w:cs="Arial"/>
          <w:sz w:val="22"/>
          <w:szCs w:val="22"/>
          <w:lang w:val="en-GB"/>
        </w:rPr>
        <w:t xml:space="preserve">Audit recommended actions and </w:t>
      </w:r>
      <w:r w:rsidR="06E7FA0D" w:rsidRPr="0E600107">
        <w:rPr>
          <w:rFonts w:ascii="Arial" w:eastAsia="Arial" w:hAnsi="Arial" w:cs="Arial"/>
          <w:sz w:val="22"/>
          <w:szCs w:val="22"/>
          <w:lang w:val="en-GB"/>
        </w:rPr>
        <w:t xml:space="preserve">areas of </w:t>
      </w:r>
      <w:r w:rsidR="00633E4B" w:rsidRPr="0E600107">
        <w:rPr>
          <w:rFonts w:ascii="Arial" w:eastAsia="Arial" w:hAnsi="Arial" w:cs="Arial"/>
          <w:sz w:val="22"/>
          <w:szCs w:val="22"/>
          <w:lang w:val="en-GB"/>
        </w:rPr>
        <w:t>good practice</w:t>
      </w:r>
      <w:r w:rsidR="4D4670FD" w:rsidRPr="0E600107">
        <w:rPr>
          <w:rFonts w:ascii="Arial" w:eastAsia="Arial" w:hAnsi="Arial" w:cs="Arial"/>
          <w:sz w:val="22"/>
          <w:szCs w:val="22"/>
          <w:lang w:val="en-GB"/>
        </w:rPr>
        <w:t>.</w:t>
      </w:r>
      <w:r w:rsidR="5153425B" w:rsidRPr="0E60010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2A219DD5" w:rsidRPr="0E600107">
        <w:rPr>
          <w:rFonts w:ascii="Arial" w:eastAsia="Arial" w:hAnsi="Arial" w:cs="Arial"/>
          <w:sz w:val="22"/>
          <w:szCs w:val="22"/>
          <w:lang w:val="en-GB"/>
        </w:rPr>
        <w:t>The</w:t>
      </w:r>
      <w:r w:rsidR="239E47C0" w:rsidRPr="0E600107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2A219DD5" w:rsidRPr="0E600107">
        <w:rPr>
          <w:rFonts w:ascii="Arial" w:eastAsia="Arial" w:hAnsi="Arial" w:cs="Arial"/>
          <w:sz w:val="22"/>
          <w:szCs w:val="22"/>
          <w:lang w:val="en-GB"/>
        </w:rPr>
        <w:t xml:space="preserve">actions </w:t>
      </w:r>
      <w:r w:rsidR="11D3CBED" w:rsidRPr="0E600107">
        <w:rPr>
          <w:rFonts w:ascii="Arial" w:eastAsia="Arial" w:hAnsi="Arial" w:cs="Arial"/>
          <w:sz w:val="22"/>
          <w:szCs w:val="22"/>
          <w:lang w:val="en-GB"/>
        </w:rPr>
        <w:t xml:space="preserve">included </w:t>
      </w:r>
      <w:r w:rsidR="491321C5" w:rsidRPr="0E600107">
        <w:rPr>
          <w:rFonts w:ascii="Arial" w:eastAsia="Arial" w:hAnsi="Arial" w:cs="Arial"/>
          <w:sz w:val="22"/>
          <w:szCs w:val="22"/>
          <w:lang w:val="en-GB"/>
        </w:rPr>
        <w:t>Offsetting, Sustainable Business Travel and Staff C</w:t>
      </w:r>
      <w:r w:rsidR="00633E4B" w:rsidRPr="0E600107">
        <w:rPr>
          <w:rFonts w:ascii="Arial" w:eastAsia="Arial" w:hAnsi="Arial" w:cs="Arial"/>
          <w:sz w:val="22"/>
          <w:szCs w:val="22"/>
          <w:lang w:val="en-GB"/>
        </w:rPr>
        <w:t>ommuting</w:t>
      </w:r>
      <w:r w:rsidR="6B689BDD" w:rsidRPr="0E600107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493A1685" w14:textId="16E59E65" w:rsidR="00633E4B" w:rsidRDefault="00633E4B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5F7FEF7" w14:textId="3923DE5E" w:rsidR="60C491C8" w:rsidRDefault="66BC4E26" w:rsidP="7F7DA0D6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>RY reporte</w:t>
      </w:r>
      <w:r w:rsidR="58C488C4" w:rsidRPr="638DC9B9">
        <w:rPr>
          <w:rFonts w:ascii="Arial" w:eastAsia="Arial" w:hAnsi="Arial" w:cs="Arial"/>
          <w:sz w:val="22"/>
          <w:szCs w:val="22"/>
          <w:lang w:val="en-GB"/>
        </w:rPr>
        <w:t xml:space="preserve">d </w:t>
      </w:r>
      <w:r w:rsidR="4FD434A3" w:rsidRPr="638DC9B9">
        <w:rPr>
          <w:rFonts w:ascii="Arial" w:eastAsia="Arial" w:hAnsi="Arial" w:cs="Arial"/>
          <w:sz w:val="22"/>
          <w:szCs w:val="22"/>
          <w:lang w:val="en-GB"/>
        </w:rPr>
        <w:t>challenges</w:t>
      </w:r>
      <w:r w:rsidR="450035C0" w:rsidRPr="638DC9B9">
        <w:rPr>
          <w:rFonts w:ascii="Arial" w:eastAsia="Arial" w:hAnsi="Arial" w:cs="Arial"/>
          <w:sz w:val="22"/>
          <w:szCs w:val="22"/>
          <w:lang w:val="en-GB"/>
        </w:rPr>
        <w:t xml:space="preserve"> in relation to Offsetting </w:t>
      </w:r>
      <w:r w:rsidR="5F1CDA05" w:rsidRPr="638DC9B9">
        <w:rPr>
          <w:rFonts w:ascii="Arial" w:eastAsia="Arial" w:hAnsi="Arial" w:cs="Arial"/>
          <w:sz w:val="22"/>
          <w:szCs w:val="22"/>
          <w:lang w:val="en-GB"/>
        </w:rPr>
        <w:t xml:space="preserve">but </w:t>
      </w:r>
      <w:r w:rsidR="450035C0" w:rsidRPr="638DC9B9">
        <w:rPr>
          <w:rFonts w:ascii="Arial" w:eastAsia="Arial" w:hAnsi="Arial" w:cs="Arial"/>
          <w:sz w:val="22"/>
          <w:szCs w:val="22"/>
          <w:lang w:val="en-GB"/>
        </w:rPr>
        <w:t xml:space="preserve">discussions would continue </w:t>
      </w:r>
      <w:r w:rsidR="58C488C4" w:rsidRPr="638DC9B9">
        <w:rPr>
          <w:rFonts w:ascii="Arial" w:eastAsia="Arial" w:hAnsi="Arial" w:cs="Arial"/>
          <w:sz w:val="22"/>
          <w:szCs w:val="22"/>
          <w:lang w:val="en-GB"/>
        </w:rPr>
        <w:t>with partners</w:t>
      </w:r>
      <w:r w:rsidR="6F58F33D" w:rsidRPr="638DC9B9">
        <w:rPr>
          <w:rFonts w:ascii="Arial" w:eastAsia="Arial" w:hAnsi="Arial" w:cs="Arial"/>
          <w:sz w:val="22"/>
          <w:szCs w:val="22"/>
          <w:lang w:val="en-GB"/>
        </w:rPr>
        <w:t xml:space="preserve"> to find a suitable solution.</w:t>
      </w:r>
      <w:r w:rsidR="0026F261" w:rsidRPr="638DC9B9">
        <w:rPr>
          <w:rFonts w:ascii="Arial" w:eastAsia="Arial" w:hAnsi="Arial" w:cs="Arial"/>
          <w:sz w:val="22"/>
          <w:szCs w:val="22"/>
          <w:lang w:val="en-GB"/>
        </w:rPr>
        <w:t xml:space="preserve"> T</w:t>
      </w:r>
      <w:r w:rsidR="439FC2BC" w:rsidRPr="638DC9B9">
        <w:rPr>
          <w:rFonts w:ascii="Arial" w:eastAsia="Arial" w:hAnsi="Arial" w:cs="Arial"/>
          <w:sz w:val="22"/>
          <w:szCs w:val="22"/>
          <w:lang w:val="en-GB"/>
        </w:rPr>
        <w:t xml:space="preserve">he Committee </w:t>
      </w:r>
      <w:r w:rsidR="18D3E7B6" w:rsidRPr="638DC9B9">
        <w:rPr>
          <w:rFonts w:ascii="Arial" w:eastAsia="Arial" w:hAnsi="Arial" w:cs="Arial"/>
          <w:sz w:val="22"/>
          <w:szCs w:val="22"/>
          <w:lang w:val="en-GB"/>
        </w:rPr>
        <w:t xml:space="preserve">also </w:t>
      </w:r>
      <w:r w:rsidR="439FC2BC" w:rsidRPr="638DC9B9">
        <w:rPr>
          <w:rFonts w:ascii="Arial" w:eastAsia="Arial" w:hAnsi="Arial" w:cs="Arial"/>
          <w:sz w:val="22"/>
          <w:szCs w:val="22"/>
          <w:lang w:val="en-GB"/>
        </w:rPr>
        <w:t xml:space="preserve">noted that </w:t>
      </w:r>
      <w:r w:rsidR="6DAD7DFA" w:rsidRPr="638DC9B9">
        <w:rPr>
          <w:rFonts w:ascii="Arial" w:eastAsia="Arial" w:hAnsi="Arial" w:cs="Arial"/>
          <w:sz w:val="22"/>
          <w:szCs w:val="22"/>
          <w:lang w:val="en-GB"/>
        </w:rPr>
        <w:t>Sustainable Business Travel</w:t>
      </w:r>
      <w:r w:rsidR="1291D518" w:rsidRPr="638DC9B9">
        <w:rPr>
          <w:rFonts w:ascii="Arial" w:eastAsia="Arial" w:hAnsi="Arial" w:cs="Arial"/>
          <w:sz w:val="22"/>
          <w:szCs w:val="22"/>
          <w:lang w:val="en-GB"/>
        </w:rPr>
        <w:t xml:space="preserve"> account</w:t>
      </w:r>
      <w:r w:rsidR="0599E83E" w:rsidRPr="638DC9B9">
        <w:rPr>
          <w:rFonts w:ascii="Arial" w:eastAsia="Arial" w:hAnsi="Arial" w:cs="Arial"/>
          <w:sz w:val="22"/>
          <w:szCs w:val="22"/>
          <w:lang w:val="en-GB"/>
        </w:rPr>
        <w:t>ed</w:t>
      </w:r>
      <w:r w:rsidR="1291D518" w:rsidRPr="638DC9B9">
        <w:rPr>
          <w:rFonts w:ascii="Arial" w:eastAsia="Arial" w:hAnsi="Arial" w:cs="Arial"/>
          <w:sz w:val="22"/>
          <w:szCs w:val="22"/>
          <w:lang w:val="en-GB"/>
        </w:rPr>
        <w:t xml:space="preserve"> for</w:t>
      </w:r>
      <w:r w:rsidR="6DAD7DFA" w:rsidRPr="638DC9B9">
        <w:rPr>
          <w:rFonts w:ascii="Arial" w:eastAsia="Arial" w:hAnsi="Arial" w:cs="Arial"/>
          <w:sz w:val="22"/>
          <w:szCs w:val="22"/>
          <w:lang w:val="en-GB"/>
        </w:rPr>
        <w:t xml:space="preserve"> 27% of the University carbon footprint</w:t>
      </w:r>
      <w:r w:rsidR="3F5139B7" w:rsidRPr="638DC9B9">
        <w:rPr>
          <w:rFonts w:ascii="Arial" w:eastAsia="Arial" w:hAnsi="Arial" w:cs="Arial"/>
          <w:sz w:val="22"/>
          <w:szCs w:val="22"/>
          <w:lang w:val="en-GB"/>
        </w:rPr>
        <w:t xml:space="preserve"> and t</w:t>
      </w:r>
      <w:r w:rsidR="6DAD7DFA" w:rsidRPr="638DC9B9">
        <w:rPr>
          <w:rFonts w:ascii="Arial" w:eastAsia="Arial" w:hAnsi="Arial" w:cs="Arial"/>
          <w:sz w:val="22"/>
          <w:szCs w:val="22"/>
          <w:lang w:val="en-GB"/>
        </w:rPr>
        <w:t xml:space="preserve">he planned response   </w:t>
      </w:r>
      <w:r w:rsidR="465987CA" w:rsidRPr="638DC9B9">
        <w:rPr>
          <w:rFonts w:ascii="Arial" w:eastAsia="Arial" w:hAnsi="Arial" w:cs="Arial"/>
          <w:sz w:val="22"/>
          <w:szCs w:val="22"/>
          <w:lang w:val="en-GB"/>
        </w:rPr>
        <w:t xml:space="preserve">was due to </w:t>
      </w:r>
      <w:r w:rsidR="6DAD7DFA" w:rsidRPr="638DC9B9">
        <w:rPr>
          <w:rFonts w:ascii="Arial" w:eastAsia="Arial" w:hAnsi="Arial" w:cs="Arial"/>
          <w:sz w:val="22"/>
          <w:szCs w:val="22"/>
          <w:lang w:val="en-GB"/>
        </w:rPr>
        <w:t xml:space="preserve">be discussed </w:t>
      </w:r>
      <w:r w:rsidR="6058C2A1" w:rsidRPr="638DC9B9">
        <w:rPr>
          <w:rFonts w:ascii="Arial" w:eastAsia="Arial" w:hAnsi="Arial" w:cs="Arial"/>
          <w:sz w:val="22"/>
          <w:szCs w:val="22"/>
          <w:lang w:val="en-GB"/>
        </w:rPr>
        <w:t>with SM</w:t>
      </w:r>
      <w:r w:rsidR="5D4065A1" w:rsidRPr="638DC9B9">
        <w:rPr>
          <w:rFonts w:ascii="Arial" w:eastAsia="Arial" w:hAnsi="Arial" w:cs="Arial"/>
          <w:sz w:val="22"/>
          <w:szCs w:val="22"/>
          <w:lang w:val="en-GB"/>
        </w:rPr>
        <w:t xml:space="preserve">G. </w:t>
      </w:r>
      <w:r w:rsidR="60C491C8" w:rsidRPr="638DC9B9">
        <w:rPr>
          <w:rFonts w:ascii="Arial" w:eastAsia="Arial" w:hAnsi="Arial" w:cs="Arial"/>
          <w:sz w:val="22"/>
          <w:szCs w:val="22"/>
        </w:rPr>
        <w:t>DD confirmed</w:t>
      </w:r>
      <w:r w:rsidR="4B35E989" w:rsidRPr="638DC9B9">
        <w:rPr>
          <w:rFonts w:ascii="Arial" w:eastAsia="Arial" w:hAnsi="Arial" w:cs="Arial"/>
          <w:sz w:val="22"/>
          <w:szCs w:val="22"/>
        </w:rPr>
        <w:t xml:space="preserve"> that</w:t>
      </w:r>
      <w:r w:rsidR="60C491C8" w:rsidRPr="638DC9B9">
        <w:rPr>
          <w:rFonts w:ascii="Arial" w:eastAsia="Arial" w:hAnsi="Arial" w:cs="Arial"/>
          <w:sz w:val="22"/>
          <w:szCs w:val="22"/>
        </w:rPr>
        <w:t xml:space="preserve"> support </w:t>
      </w:r>
      <w:r w:rsidR="07257AF8" w:rsidRPr="638DC9B9">
        <w:rPr>
          <w:rFonts w:ascii="Arial" w:eastAsia="Arial" w:hAnsi="Arial" w:cs="Arial"/>
          <w:sz w:val="22"/>
          <w:szCs w:val="22"/>
        </w:rPr>
        <w:t xml:space="preserve">from </w:t>
      </w:r>
      <w:r w:rsidR="60C491C8" w:rsidRPr="638DC9B9">
        <w:rPr>
          <w:rFonts w:ascii="Arial" w:eastAsia="Arial" w:hAnsi="Arial" w:cs="Arial"/>
          <w:sz w:val="22"/>
          <w:szCs w:val="22"/>
        </w:rPr>
        <w:t>SMG</w:t>
      </w:r>
      <w:r w:rsidR="4BD4B96A" w:rsidRPr="638DC9B9">
        <w:rPr>
          <w:rFonts w:ascii="Arial" w:eastAsia="Arial" w:hAnsi="Arial" w:cs="Arial"/>
          <w:sz w:val="22"/>
          <w:szCs w:val="22"/>
        </w:rPr>
        <w:t xml:space="preserve"> and Heads of College</w:t>
      </w:r>
      <w:r w:rsidR="60C491C8" w:rsidRPr="638DC9B9">
        <w:rPr>
          <w:rFonts w:ascii="Arial" w:eastAsia="Arial" w:hAnsi="Arial" w:cs="Arial"/>
          <w:sz w:val="22"/>
          <w:szCs w:val="22"/>
        </w:rPr>
        <w:t xml:space="preserve"> w</w:t>
      </w:r>
      <w:r w:rsidR="033B0D41" w:rsidRPr="638DC9B9">
        <w:rPr>
          <w:rFonts w:ascii="Arial" w:eastAsia="Arial" w:hAnsi="Arial" w:cs="Arial"/>
          <w:sz w:val="22"/>
          <w:szCs w:val="22"/>
        </w:rPr>
        <w:t>ould</w:t>
      </w:r>
      <w:r w:rsidR="60C491C8" w:rsidRPr="638DC9B9">
        <w:rPr>
          <w:rFonts w:ascii="Arial" w:eastAsia="Arial" w:hAnsi="Arial" w:cs="Arial"/>
          <w:sz w:val="22"/>
          <w:szCs w:val="22"/>
        </w:rPr>
        <w:t xml:space="preserve"> be </w:t>
      </w:r>
      <w:r w:rsidR="784DCF97" w:rsidRPr="638DC9B9">
        <w:rPr>
          <w:rFonts w:ascii="Arial" w:eastAsia="Arial" w:hAnsi="Arial" w:cs="Arial"/>
          <w:sz w:val="22"/>
          <w:szCs w:val="22"/>
        </w:rPr>
        <w:t>sought</w:t>
      </w:r>
      <w:r w:rsidR="69C65869" w:rsidRPr="638DC9B9">
        <w:rPr>
          <w:rFonts w:ascii="Arial" w:eastAsia="Arial" w:hAnsi="Arial" w:cs="Arial"/>
          <w:sz w:val="22"/>
          <w:szCs w:val="22"/>
        </w:rPr>
        <w:t xml:space="preserve"> </w:t>
      </w:r>
      <w:r w:rsidR="0735BFC1" w:rsidRPr="638DC9B9">
        <w:rPr>
          <w:rFonts w:ascii="Arial" w:eastAsia="Arial" w:hAnsi="Arial" w:cs="Arial"/>
          <w:sz w:val="22"/>
          <w:szCs w:val="22"/>
        </w:rPr>
        <w:t>to improve the</w:t>
      </w:r>
      <w:r w:rsidR="69C65869" w:rsidRPr="638DC9B9">
        <w:rPr>
          <w:rFonts w:ascii="Arial" w:eastAsia="Arial" w:hAnsi="Arial" w:cs="Arial"/>
          <w:sz w:val="22"/>
          <w:szCs w:val="22"/>
        </w:rPr>
        <w:t xml:space="preserve"> </w:t>
      </w:r>
      <w:r w:rsidR="6DDCA743" w:rsidRPr="638DC9B9">
        <w:rPr>
          <w:rFonts w:ascii="Arial" w:eastAsia="Arial" w:hAnsi="Arial" w:cs="Arial"/>
          <w:sz w:val="22"/>
          <w:szCs w:val="22"/>
        </w:rPr>
        <w:t xml:space="preserve">monitoring </w:t>
      </w:r>
      <w:r w:rsidR="3E4A47FD" w:rsidRPr="638DC9B9">
        <w:rPr>
          <w:rFonts w:ascii="Arial" w:eastAsia="Arial" w:hAnsi="Arial" w:cs="Arial"/>
          <w:sz w:val="22"/>
          <w:szCs w:val="22"/>
        </w:rPr>
        <w:t xml:space="preserve">of </w:t>
      </w:r>
      <w:r w:rsidR="6DDCA743" w:rsidRPr="638DC9B9">
        <w:rPr>
          <w:rFonts w:ascii="Arial" w:eastAsia="Arial" w:hAnsi="Arial" w:cs="Arial"/>
          <w:sz w:val="22"/>
          <w:szCs w:val="22"/>
        </w:rPr>
        <w:t>Business Travel</w:t>
      </w:r>
      <w:r w:rsidR="60C491C8" w:rsidRPr="638DC9B9">
        <w:rPr>
          <w:rFonts w:ascii="Arial" w:eastAsia="Arial" w:hAnsi="Arial" w:cs="Arial"/>
          <w:sz w:val="22"/>
          <w:szCs w:val="22"/>
        </w:rPr>
        <w:t>.</w:t>
      </w:r>
      <w:r w:rsidR="757C2566" w:rsidRPr="638DC9B9">
        <w:rPr>
          <w:rFonts w:ascii="Arial" w:eastAsia="Arial" w:hAnsi="Arial" w:cs="Arial"/>
          <w:sz w:val="22"/>
          <w:szCs w:val="22"/>
        </w:rPr>
        <w:t xml:space="preserve"> The Committee discussed </w:t>
      </w:r>
      <w:r w:rsidR="09EEC6C2" w:rsidRPr="638DC9B9">
        <w:rPr>
          <w:rFonts w:ascii="Arial" w:eastAsia="Arial" w:hAnsi="Arial" w:cs="Arial"/>
          <w:sz w:val="22"/>
          <w:szCs w:val="22"/>
        </w:rPr>
        <w:t>the importance</w:t>
      </w:r>
      <w:r w:rsidR="1D61133B" w:rsidRPr="638DC9B9">
        <w:rPr>
          <w:rFonts w:ascii="Arial" w:eastAsia="Arial" w:hAnsi="Arial" w:cs="Arial"/>
          <w:sz w:val="22"/>
          <w:szCs w:val="22"/>
        </w:rPr>
        <w:t xml:space="preserve"> of discussing Business Travel</w:t>
      </w:r>
      <w:r w:rsidR="1D90E6B2" w:rsidRPr="638DC9B9">
        <w:rPr>
          <w:rFonts w:ascii="Arial" w:eastAsia="Arial" w:hAnsi="Arial" w:cs="Arial"/>
          <w:sz w:val="22"/>
          <w:szCs w:val="22"/>
        </w:rPr>
        <w:t xml:space="preserve"> </w:t>
      </w:r>
      <w:r w:rsidR="1F220318" w:rsidRPr="638DC9B9">
        <w:rPr>
          <w:rFonts w:ascii="Arial" w:eastAsia="Arial" w:hAnsi="Arial" w:cs="Arial"/>
          <w:sz w:val="22"/>
          <w:szCs w:val="22"/>
        </w:rPr>
        <w:t xml:space="preserve">limits, ensuring any </w:t>
      </w:r>
      <w:r w:rsidR="6BC0234C" w:rsidRPr="638DC9B9">
        <w:rPr>
          <w:rFonts w:ascii="Arial" w:eastAsia="Arial" w:hAnsi="Arial" w:cs="Arial"/>
          <w:sz w:val="22"/>
          <w:szCs w:val="22"/>
        </w:rPr>
        <w:t xml:space="preserve">policy approved by SMG was fully implemented across the University. </w:t>
      </w:r>
      <w:r w:rsidR="757C2566" w:rsidRPr="638DC9B9">
        <w:rPr>
          <w:rFonts w:ascii="Arial" w:eastAsia="Arial" w:hAnsi="Arial" w:cs="Arial"/>
          <w:sz w:val="22"/>
          <w:szCs w:val="22"/>
        </w:rPr>
        <w:t xml:space="preserve"> </w:t>
      </w:r>
      <w:r w:rsidR="2AEAE225" w:rsidRPr="638DC9B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05229F0" w14:textId="1ECDB213" w:rsidR="60C491C8" w:rsidRDefault="60C491C8" w:rsidP="7F7DA0D6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FC9D98A" w14:textId="7A7B4475" w:rsidR="60C491C8" w:rsidRDefault="70B29FCB" w:rsidP="638DC9B9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38DC9B9">
        <w:rPr>
          <w:rFonts w:ascii="Arial" w:eastAsia="Arial" w:hAnsi="Arial" w:cs="Arial"/>
          <w:sz w:val="22"/>
          <w:szCs w:val="22"/>
        </w:rPr>
        <w:t xml:space="preserve">The Committee </w:t>
      </w:r>
      <w:r w:rsidR="5BBE78C4" w:rsidRPr="638DC9B9">
        <w:rPr>
          <w:rFonts w:ascii="Arial" w:eastAsia="Arial" w:hAnsi="Arial" w:cs="Arial"/>
          <w:sz w:val="22"/>
          <w:szCs w:val="22"/>
        </w:rPr>
        <w:t xml:space="preserve">also </w:t>
      </w:r>
      <w:r w:rsidR="15FE6FA5" w:rsidRPr="638DC9B9">
        <w:rPr>
          <w:rFonts w:ascii="Arial" w:eastAsia="Arial" w:hAnsi="Arial" w:cs="Arial"/>
          <w:sz w:val="22"/>
          <w:szCs w:val="22"/>
        </w:rPr>
        <w:t>noted concerns</w:t>
      </w:r>
      <w:r w:rsidRPr="638DC9B9">
        <w:rPr>
          <w:rFonts w:ascii="Arial" w:eastAsia="Arial" w:hAnsi="Arial" w:cs="Arial"/>
          <w:sz w:val="22"/>
          <w:szCs w:val="22"/>
        </w:rPr>
        <w:t xml:space="preserve"> in </w:t>
      </w:r>
      <w:r w:rsidR="1039E2B2" w:rsidRPr="638DC9B9">
        <w:rPr>
          <w:rFonts w:ascii="Arial" w:eastAsia="Arial" w:hAnsi="Arial" w:cs="Arial"/>
          <w:sz w:val="22"/>
          <w:szCs w:val="22"/>
        </w:rPr>
        <w:t>relation to</w:t>
      </w:r>
      <w:r w:rsidRPr="638DC9B9">
        <w:rPr>
          <w:rFonts w:ascii="Arial" w:eastAsia="Arial" w:hAnsi="Arial" w:cs="Arial"/>
          <w:sz w:val="22"/>
          <w:szCs w:val="22"/>
        </w:rPr>
        <w:t xml:space="preserve"> parking</w:t>
      </w:r>
      <w:r w:rsidR="5DB035EB" w:rsidRPr="638DC9B9">
        <w:rPr>
          <w:rFonts w:ascii="Arial" w:eastAsia="Arial" w:hAnsi="Arial" w:cs="Arial"/>
          <w:sz w:val="22"/>
          <w:szCs w:val="22"/>
        </w:rPr>
        <w:t xml:space="preserve"> and </w:t>
      </w:r>
      <w:r w:rsidR="3F23EF26" w:rsidRPr="638DC9B9">
        <w:rPr>
          <w:rFonts w:ascii="Arial" w:eastAsia="Arial" w:hAnsi="Arial" w:cs="Arial"/>
          <w:sz w:val="22"/>
          <w:szCs w:val="22"/>
        </w:rPr>
        <w:t xml:space="preserve">the </w:t>
      </w:r>
      <w:r w:rsidR="5DB035EB" w:rsidRPr="638DC9B9">
        <w:rPr>
          <w:rFonts w:ascii="Arial" w:eastAsia="Arial" w:hAnsi="Arial" w:cs="Arial"/>
          <w:sz w:val="22"/>
          <w:szCs w:val="22"/>
        </w:rPr>
        <w:t>possible</w:t>
      </w:r>
      <w:r w:rsidR="4D526007" w:rsidRPr="638DC9B9">
        <w:rPr>
          <w:rFonts w:ascii="Arial" w:eastAsia="Arial" w:hAnsi="Arial" w:cs="Arial"/>
          <w:sz w:val="22"/>
          <w:szCs w:val="22"/>
        </w:rPr>
        <w:t xml:space="preserve"> introduction of local</w:t>
      </w:r>
      <w:r w:rsidR="5DB035EB" w:rsidRPr="638DC9B9">
        <w:rPr>
          <w:rFonts w:ascii="Arial" w:eastAsia="Arial" w:hAnsi="Arial" w:cs="Arial"/>
          <w:sz w:val="22"/>
          <w:szCs w:val="22"/>
        </w:rPr>
        <w:t xml:space="preserve"> charges by Glasgow City </w:t>
      </w:r>
      <w:r w:rsidR="5C3A8D3F" w:rsidRPr="638DC9B9">
        <w:rPr>
          <w:rFonts w:ascii="Arial" w:eastAsia="Arial" w:hAnsi="Arial" w:cs="Arial"/>
          <w:sz w:val="22"/>
          <w:szCs w:val="22"/>
        </w:rPr>
        <w:t>Council and</w:t>
      </w:r>
      <w:r w:rsidR="7FFBE65D" w:rsidRPr="638DC9B9">
        <w:rPr>
          <w:rFonts w:ascii="Arial" w:eastAsia="Arial" w:hAnsi="Arial" w:cs="Arial"/>
          <w:sz w:val="22"/>
          <w:szCs w:val="22"/>
        </w:rPr>
        <w:t xml:space="preserve"> noted </w:t>
      </w:r>
      <w:r w:rsidR="1A8C7DC1" w:rsidRPr="638DC9B9">
        <w:rPr>
          <w:rFonts w:ascii="Arial" w:eastAsia="Arial" w:hAnsi="Arial" w:cs="Arial"/>
          <w:sz w:val="22"/>
          <w:szCs w:val="22"/>
        </w:rPr>
        <w:t>that no</w:t>
      </w:r>
      <w:r w:rsidR="6AB3ED6D" w:rsidRPr="638DC9B9">
        <w:rPr>
          <w:rFonts w:ascii="Arial" w:eastAsia="Arial" w:hAnsi="Arial" w:cs="Arial"/>
          <w:sz w:val="22"/>
          <w:szCs w:val="22"/>
        </w:rPr>
        <w:t xml:space="preserve"> details </w:t>
      </w:r>
      <w:bookmarkStart w:id="3" w:name="_Int_a5BmnhIF"/>
      <w:r w:rsidR="6AB3ED6D" w:rsidRPr="638DC9B9">
        <w:rPr>
          <w:rFonts w:ascii="Arial" w:eastAsia="Arial" w:hAnsi="Arial" w:cs="Arial"/>
          <w:sz w:val="22"/>
          <w:szCs w:val="22"/>
        </w:rPr>
        <w:t>had</w:t>
      </w:r>
      <w:bookmarkEnd w:id="3"/>
      <w:r w:rsidR="6AB3ED6D" w:rsidRPr="638DC9B9">
        <w:rPr>
          <w:rFonts w:ascii="Arial" w:eastAsia="Arial" w:hAnsi="Arial" w:cs="Arial"/>
          <w:sz w:val="22"/>
          <w:szCs w:val="22"/>
        </w:rPr>
        <w:t xml:space="preserve"> been confirmed to date</w:t>
      </w:r>
      <w:r w:rsidR="5DB035EB" w:rsidRPr="638DC9B9">
        <w:rPr>
          <w:rFonts w:ascii="Arial" w:eastAsia="Arial" w:hAnsi="Arial" w:cs="Arial"/>
          <w:sz w:val="22"/>
          <w:szCs w:val="22"/>
        </w:rPr>
        <w:t>.</w:t>
      </w:r>
      <w:r w:rsidRPr="638DC9B9">
        <w:rPr>
          <w:rFonts w:ascii="Arial" w:eastAsia="Arial" w:hAnsi="Arial" w:cs="Arial"/>
          <w:sz w:val="22"/>
          <w:szCs w:val="22"/>
        </w:rPr>
        <w:t xml:space="preserve"> </w:t>
      </w:r>
    </w:p>
    <w:p w14:paraId="69FAC5F1" w14:textId="203EC1C2" w:rsidR="60C491C8" w:rsidRDefault="60C491C8" w:rsidP="638DC9B9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1A2D75B6" w14:textId="5F7D793E" w:rsidR="60C491C8" w:rsidRDefault="6255A608" w:rsidP="7CEBF53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638DC9B9">
        <w:rPr>
          <w:rFonts w:ascii="Arial" w:eastAsia="Arial" w:hAnsi="Arial" w:cs="Arial"/>
          <w:sz w:val="22"/>
          <w:szCs w:val="22"/>
        </w:rPr>
        <w:t xml:space="preserve">During the discussion it was highlighted that </w:t>
      </w:r>
      <w:r w:rsidR="79C72E92" w:rsidRPr="638DC9B9">
        <w:rPr>
          <w:rFonts w:ascii="Arial" w:eastAsia="Arial" w:hAnsi="Arial" w:cs="Arial"/>
          <w:sz w:val="22"/>
          <w:szCs w:val="22"/>
        </w:rPr>
        <w:t xml:space="preserve">due to the lack of connectivity in the various </w:t>
      </w:r>
      <w:r w:rsidR="70B29FCB" w:rsidRPr="638DC9B9">
        <w:rPr>
          <w:rFonts w:ascii="Arial" w:eastAsia="Arial" w:hAnsi="Arial" w:cs="Arial"/>
          <w:sz w:val="22"/>
          <w:szCs w:val="22"/>
        </w:rPr>
        <w:t xml:space="preserve">public </w:t>
      </w:r>
      <w:r w:rsidR="79C98382" w:rsidRPr="638DC9B9">
        <w:rPr>
          <w:rFonts w:ascii="Arial" w:eastAsia="Arial" w:hAnsi="Arial" w:cs="Arial"/>
          <w:sz w:val="22"/>
          <w:szCs w:val="22"/>
        </w:rPr>
        <w:t>transport</w:t>
      </w:r>
      <w:r w:rsidR="7022587E" w:rsidRPr="638DC9B9">
        <w:rPr>
          <w:rFonts w:ascii="Arial" w:eastAsia="Arial" w:hAnsi="Arial" w:cs="Arial"/>
          <w:sz w:val="22"/>
          <w:szCs w:val="22"/>
        </w:rPr>
        <w:t xml:space="preserve"> systems th</w:t>
      </w:r>
      <w:r w:rsidR="2C485ABE" w:rsidRPr="638DC9B9">
        <w:rPr>
          <w:rFonts w:ascii="Arial" w:eastAsia="Arial" w:hAnsi="Arial" w:cs="Arial"/>
          <w:sz w:val="22"/>
          <w:szCs w:val="22"/>
        </w:rPr>
        <w:t xml:space="preserve">e </w:t>
      </w:r>
      <w:r w:rsidR="3047F702" w:rsidRPr="638DC9B9">
        <w:rPr>
          <w:rFonts w:ascii="Arial" w:eastAsia="Arial" w:hAnsi="Arial" w:cs="Arial"/>
          <w:sz w:val="22"/>
          <w:szCs w:val="22"/>
        </w:rPr>
        <w:t xml:space="preserve">possible </w:t>
      </w:r>
      <w:r w:rsidR="65E57D76" w:rsidRPr="638DC9B9">
        <w:rPr>
          <w:rFonts w:ascii="Arial" w:eastAsia="Arial" w:hAnsi="Arial" w:cs="Arial"/>
          <w:sz w:val="22"/>
          <w:szCs w:val="22"/>
        </w:rPr>
        <w:t>i</w:t>
      </w:r>
      <w:r w:rsidR="32B7EE37" w:rsidRPr="638DC9B9">
        <w:rPr>
          <w:rFonts w:ascii="Arial" w:eastAsia="Arial" w:hAnsi="Arial" w:cs="Arial"/>
          <w:sz w:val="22"/>
          <w:szCs w:val="22"/>
        </w:rPr>
        <w:t xml:space="preserve">ncrease </w:t>
      </w:r>
      <w:r w:rsidR="4032FD3E" w:rsidRPr="638DC9B9">
        <w:rPr>
          <w:rFonts w:ascii="Arial" w:eastAsia="Arial" w:hAnsi="Arial" w:cs="Arial"/>
          <w:sz w:val="22"/>
          <w:szCs w:val="22"/>
        </w:rPr>
        <w:t xml:space="preserve">in parking charges </w:t>
      </w:r>
      <w:r w:rsidR="7022587E" w:rsidRPr="638DC9B9">
        <w:rPr>
          <w:rFonts w:ascii="Arial" w:eastAsia="Arial" w:hAnsi="Arial" w:cs="Arial"/>
          <w:sz w:val="22"/>
          <w:szCs w:val="22"/>
        </w:rPr>
        <w:t xml:space="preserve">would have the biggest impact on the lowest paid staff </w:t>
      </w:r>
      <w:r w:rsidR="0AC6A756" w:rsidRPr="638DC9B9">
        <w:rPr>
          <w:rFonts w:ascii="Arial" w:eastAsia="Arial" w:hAnsi="Arial" w:cs="Arial"/>
          <w:sz w:val="22"/>
          <w:szCs w:val="22"/>
        </w:rPr>
        <w:t>and</w:t>
      </w:r>
      <w:r w:rsidR="7022587E" w:rsidRPr="638DC9B9">
        <w:rPr>
          <w:rFonts w:ascii="Arial" w:eastAsia="Arial" w:hAnsi="Arial" w:cs="Arial"/>
          <w:sz w:val="22"/>
          <w:szCs w:val="22"/>
        </w:rPr>
        <w:t xml:space="preserve"> those staff with limited options for travelling to work such as those with caring responsibilities.</w:t>
      </w:r>
      <w:r w:rsidR="70B29FCB" w:rsidRPr="638DC9B9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  <w:r w:rsidR="7CE63696" w:rsidRPr="638DC9B9">
        <w:rPr>
          <w:rFonts w:ascii="Arial" w:eastAsia="Arial" w:hAnsi="Arial" w:cs="Arial"/>
          <w:sz w:val="22"/>
          <w:szCs w:val="22"/>
        </w:rPr>
        <w:t>VR</w:t>
      </w:r>
      <w:r w:rsidR="587EB478" w:rsidRPr="638DC9B9">
        <w:rPr>
          <w:rFonts w:ascii="Arial" w:eastAsia="Arial" w:hAnsi="Arial" w:cs="Arial"/>
          <w:sz w:val="22"/>
          <w:szCs w:val="22"/>
        </w:rPr>
        <w:t xml:space="preserve"> reported that the University </w:t>
      </w:r>
      <w:r w:rsidR="701D7951" w:rsidRPr="638DC9B9">
        <w:rPr>
          <w:rFonts w:ascii="Arial" w:eastAsia="Arial" w:hAnsi="Arial" w:cs="Arial"/>
          <w:sz w:val="22"/>
          <w:szCs w:val="22"/>
        </w:rPr>
        <w:t>currently</w:t>
      </w:r>
      <w:r w:rsidR="13F3054E" w:rsidRPr="638DC9B9">
        <w:rPr>
          <w:rFonts w:ascii="Arial" w:eastAsia="Arial" w:hAnsi="Arial" w:cs="Arial"/>
          <w:sz w:val="22"/>
          <w:szCs w:val="22"/>
        </w:rPr>
        <w:t xml:space="preserve"> </w:t>
      </w:r>
      <w:bookmarkStart w:id="4" w:name="_Int_yICsvBOD"/>
      <w:r w:rsidR="587EB478" w:rsidRPr="638DC9B9">
        <w:rPr>
          <w:rFonts w:ascii="Arial" w:eastAsia="Arial" w:hAnsi="Arial" w:cs="Arial"/>
          <w:sz w:val="22"/>
          <w:szCs w:val="22"/>
        </w:rPr>
        <w:t>offer</w:t>
      </w:r>
      <w:r w:rsidR="3B783CF2" w:rsidRPr="638DC9B9">
        <w:rPr>
          <w:rFonts w:ascii="Arial" w:eastAsia="Arial" w:hAnsi="Arial" w:cs="Arial"/>
          <w:sz w:val="22"/>
          <w:szCs w:val="22"/>
        </w:rPr>
        <w:t>ed</w:t>
      </w:r>
      <w:bookmarkEnd w:id="4"/>
      <w:r w:rsidR="587EB478" w:rsidRPr="638DC9B9">
        <w:rPr>
          <w:rFonts w:ascii="Arial" w:eastAsia="Arial" w:hAnsi="Arial" w:cs="Arial"/>
          <w:sz w:val="22"/>
          <w:szCs w:val="22"/>
        </w:rPr>
        <w:t xml:space="preserve"> interest free loans for travel season tickets. </w:t>
      </w:r>
      <w:r w:rsidR="62B3CB6C" w:rsidRPr="638DC9B9">
        <w:rPr>
          <w:rFonts w:ascii="Arial" w:eastAsia="Arial" w:hAnsi="Arial" w:cs="Arial"/>
          <w:sz w:val="22"/>
          <w:szCs w:val="22"/>
        </w:rPr>
        <w:t xml:space="preserve">A query was raised about the possibility of </w:t>
      </w:r>
      <w:r w:rsidR="0F45C26D" w:rsidRPr="638DC9B9">
        <w:rPr>
          <w:rFonts w:ascii="Arial" w:eastAsia="Arial" w:hAnsi="Arial" w:cs="Arial"/>
          <w:sz w:val="22"/>
          <w:szCs w:val="22"/>
        </w:rPr>
        <w:t>booking overnight</w:t>
      </w:r>
      <w:r w:rsidR="587EB478" w:rsidRPr="638DC9B9">
        <w:rPr>
          <w:rFonts w:ascii="Arial" w:eastAsia="Arial" w:hAnsi="Arial" w:cs="Arial"/>
          <w:sz w:val="22"/>
          <w:szCs w:val="22"/>
        </w:rPr>
        <w:t xml:space="preserve"> rail </w:t>
      </w:r>
      <w:r w:rsidR="14C0A099" w:rsidRPr="638DC9B9">
        <w:rPr>
          <w:rFonts w:ascii="Arial" w:eastAsia="Arial" w:hAnsi="Arial" w:cs="Arial"/>
          <w:sz w:val="22"/>
          <w:szCs w:val="22"/>
        </w:rPr>
        <w:t>travel, through</w:t>
      </w:r>
      <w:r w:rsidR="1A79556C" w:rsidRPr="638DC9B9">
        <w:rPr>
          <w:rFonts w:ascii="Arial" w:eastAsia="Arial" w:hAnsi="Arial" w:cs="Arial"/>
          <w:sz w:val="22"/>
          <w:szCs w:val="22"/>
        </w:rPr>
        <w:t xml:space="preserve"> Selective </w:t>
      </w:r>
      <w:r w:rsidR="6B561E10" w:rsidRPr="638DC9B9">
        <w:rPr>
          <w:rFonts w:ascii="Arial" w:eastAsia="Arial" w:hAnsi="Arial" w:cs="Arial"/>
          <w:sz w:val="22"/>
          <w:szCs w:val="22"/>
        </w:rPr>
        <w:t>Travel,</w:t>
      </w:r>
      <w:r w:rsidR="07A644F8" w:rsidRPr="638DC9B9">
        <w:rPr>
          <w:rFonts w:ascii="Arial" w:eastAsia="Arial" w:hAnsi="Arial" w:cs="Arial"/>
          <w:sz w:val="22"/>
          <w:szCs w:val="22"/>
        </w:rPr>
        <w:t xml:space="preserve"> </w:t>
      </w:r>
      <w:r w:rsidR="089F5538" w:rsidRPr="638DC9B9">
        <w:rPr>
          <w:rFonts w:ascii="Arial" w:eastAsia="Arial" w:hAnsi="Arial" w:cs="Arial"/>
          <w:sz w:val="22"/>
          <w:szCs w:val="22"/>
        </w:rPr>
        <w:t xml:space="preserve">as it was unclear if this could be done </w:t>
      </w:r>
      <w:r w:rsidR="07A644F8" w:rsidRPr="638DC9B9">
        <w:rPr>
          <w:rFonts w:ascii="Arial" w:eastAsia="Arial" w:hAnsi="Arial" w:cs="Arial"/>
          <w:sz w:val="22"/>
          <w:szCs w:val="22"/>
        </w:rPr>
        <w:t>at present.</w:t>
      </w:r>
      <w:r w:rsidR="1A79556C" w:rsidRPr="638DC9B9">
        <w:rPr>
          <w:rFonts w:ascii="Arial" w:eastAsia="Arial" w:hAnsi="Arial" w:cs="Arial"/>
          <w:sz w:val="22"/>
          <w:szCs w:val="22"/>
        </w:rPr>
        <w:t xml:space="preserve"> </w:t>
      </w:r>
    </w:p>
    <w:p w14:paraId="7F789007" w14:textId="02251D06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1C32257" w14:textId="35EBB634" w:rsidR="1A79556C" w:rsidRDefault="1A79556C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Action:</w:t>
      </w: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 SF to confirm if overnight train to London may be booked via Selective.</w:t>
      </w:r>
    </w:p>
    <w:p w14:paraId="551E673C" w14:textId="2A3F71EA" w:rsidR="1CE4A685" w:rsidRDefault="1CE4A685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3668D845" w14:textId="44C4DDC1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C6E3836" w14:textId="70D03050" w:rsidR="006336D8" w:rsidRPr="0081781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SWG/2024/28 Travel Survey Results</w:t>
      </w:r>
    </w:p>
    <w:p w14:paraId="3C03594E" w14:textId="23353247" w:rsidR="00A57E6B" w:rsidRDefault="00A57E6B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969BD71" w14:textId="48313EE3" w:rsidR="00A57E6B" w:rsidRDefault="6A725FDE" w:rsidP="0E600107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E600107">
        <w:rPr>
          <w:rFonts w:ascii="Arial" w:eastAsia="Arial" w:hAnsi="Arial" w:cs="Arial"/>
          <w:sz w:val="22"/>
          <w:szCs w:val="22"/>
        </w:rPr>
        <w:t xml:space="preserve">VR introduced Paper 4 – Travel </w:t>
      </w:r>
      <w:r w:rsidR="22DB6FB9" w:rsidRPr="0E600107">
        <w:rPr>
          <w:rFonts w:ascii="Arial" w:eastAsia="Arial" w:hAnsi="Arial" w:cs="Arial"/>
          <w:sz w:val="22"/>
          <w:szCs w:val="22"/>
        </w:rPr>
        <w:t>Survey Results</w:t>
      </w:r>
      <w:r w:rsidR="2E0FD445" w:rsidRPr="0E600107">
        <w:rPr>
          <w:rFonts w:ascii="Arial" w:eastAsia="Arial" w:hAnsi="Arial" w:cs="Arial"/>
          <w:sz w:val="22"/>
          <w:szCs w:val="22"/>
        </w:rPr>
        <w:t xml:space="preserve">. VR </w:t>
      </w:r>
      <w:r w:rsidR="705BE18E" w:rsidRPr="0E600107">
        <w:rPr>
          <w:rFonts w:ascii="Arial" w:eastAsia="Arial" w:hAnsi="Arial" w:cs="Arial"/>
          <w:sz w:val="22"/>
          <w:szCs w:val="22"/>
        </w:rPr>
        <w:t xml:space="preserve">outlined the </w:t>
      </w:r>
      <w:r w:rsidR="2E0FD445" w:rsidRPr="0E600107">
        <w:rPr>
          <w:rFonts w:ascii="Arial" w:eastAsia="Arial" w:hAnsi="Arial" w:cs="Arial"/>
          <w:sz w:val="22"/>
          <w:szCs w:val="22"/>
        </w:rPr>
        <w:t>results of the 2024 Staff and Student Travel Survey in comparison to the 2022 Travel Survey Results.</w:t>
      </w:r>
      <w:r w:rsidR="465102ED" w:rsidRPr="0E600107">
        <w:rPr>
          <w:rFonts w:ascii="Arial" w:eastAsia="Arial" w:hAnsi="Arial" w:cs="Arial"/>
          <w:sz w:val="22"/>
          <w:szCs w:val="22"/>
        </w:rPr>
        <w:t xml:space="preserve"> </w:t>
      </w:r>
      <w:bookmarkStart w:id="5" w:name="_Int_0ytGHSqw"/>
      <w:proofErr w:type="gramStart"/>
      <w:r w:rsidR="465102ED" w:rsidRPr="0E600107">
        <w:rPr>
          <w:rFonts w:ascii="Arial" w:eastAsia="Arial" w:hAnsi="Arial" w:cs="Arial"/>
          <w:sz w:val="22"/>
          <w:szCs w:val="22"/>
        </w:rPr>
        <w:t>Response</w:t>
      </w:r>
      <w:bookmarkEnd w:id="5"/>
      <w:proofErr w:type="gramEnd"/>
      <w:r w:rsidR="465102ED" w:rsidRPr="0E600107">
        <w:rPr>
          <w:rFonts w:ascii="Arial" w:eastAsia="Arial" w:hAnsi="Arial" w:cs="Arial"/>
          <w:sz w:val="22"/>
          <w:szCs w:val="22"/>
        </w:rPr>
        <w:t xml:space="preserve"> rate was reported</w:t>
      </w:r>
      <w:r w:rsidR="68875503" w:rsidRPr="0E600107">
        <w:rPr>
          <w:rFonts w:ascii="Arial" w:eastAsia="Arial" w:hAnsi="Arial" w:cs="Arial"/>
          <w:sz w:val="22"/>
          <w:szCs w:val="22"/>
        </w:rPr>
        <w:t>, with 21% of staff and 7% of students completing the Survey</w:t>
      </w:r>
      <w:r w:rsidR="465102ED" w:rsidRPr="0E600107">
        <w:rPr>
          <w:rFonts w:ascii="Arial" w:eastAsia="Arial" w:hAnsi="Arial" w:cs="Arial"/>
          <w:sz w:val="22"/>
          <w:szCs w:val="22"/>
        </w:rPr>
        <w:t xml:space="preserve">. </w:t>
      </w:r>
      <w:r w:rsidR="25FD0355" w:rsidRPr="0E600107">
        <w:rPr>
          <w:rFonts w:ascii="Arial" w:eastAsia="Arial" w:hAnsi="Arial" w:cs="Arial"/>
          <w:sz w:val="22"/>
          <w:szCs w:val="22"/>
        </w:rPr>
        <w:t xml:space="preserve"> The Committee noted there was a slight drop in Car Driver Alone, and </w:t>
      </w:r>
      <w:r w:rsidR="18178F2F" w:rsidRPr="0E600107">
        <w:rPr>
          <w:rFonts w:ascii="Arial" w:eastAsia="Arial" w:hAnsi="Arial" w:cs="Arial"/>
          <w:sz w:val="22"/>
          <w:szCs w:val="22"/>
        </w:rPr>
        <w:t xml:space="preserve">a considerable drop in Walking. The Committee discussed </w:t>
      </w:r>
      <w:proofErr w:type="gramStart"/>
      <w:r w:rsidR="18178F2F" w:rsidRPr="0E600107">
        <w:rPr>
          <w:rFonts w:ascii="Arial" w:eastAsia="Arial" w:hAnsi="Arial" w:cs="Arial"/>
          <w:sz w:val="22"/>
          <w:szCs w:val="22"/>
        </w:rPr>
        <w:t>reasons</w:t>
      </w:r>
      <w:proofErr w:type="gramEnd"/>
      <w:r w:rsidR="18178F2F" w:rsidRPr="0E600107">
        <w:rPr>
          <w:rFonts w:ascii="Arial" w:eastAsia="Arial" w:hAnsi="Arial" w:cs="Arial"/>
          <w:sz w:val="22"/>
          <w:szCs w:val="22"/>
        </w:rPr>
        <w:t xml:space="preserve"> for this </w:t>
      </w:r>
      <w:r w:rsidR="2976DCD0" w:rsidRPr="0E600107">
        <w:rPr>
          <w:rFonts w:ascii="Arial" w:eastAsia="Arial" w:hAnsi="Arial" w:cs="Arial"/>
          <w:sz w:val="22"/>
          <w:szCs w:val="22"/>
        </w:rPr>
        <w:t>and</w:t>
      </w:r>
      <w:r w:rsidR="113A24F0" w:rsidRPr="0E600107">
        <w:rPr>
          <w:rFonts w:ascii="Arial" w:eastAsia="Arial" w:hAnsi="Arial" w:cs="Arial"/>
          <w:sz w:val="22"/>
          <w:szCs w:val="22"/>
        </w:rPr>
        <w:t xml:space="preserve"> noted that </w:t>
      </w:r>
      <w:proofErr w:type="gramStart"/>
      <w:r w:rsidR="113A24F0" w:rsidRPr="0E600107">
        <w:rPr>
          <w:rFonts w:ascii="Arial" w:eastAsia="Arial" w:hAnsi="Arial" w:cs="Arial"/>
          <w:sz w:val="22"/>
          <w:szCs w:val="22"/>
        </w:rPr>
        <w:t>average</w:t>
      </w:r>
      <w:proofErr w:type="gramEnd"/>
      <w:r w:rsidR="113A24F0" w:rsidRPr="0E600107">
        <w:rPr>
          <w:rFonts w:ascii="Arial" w:eastAsia="Arial" w:hAnsi="Arial" w:cs="Arial"/>
          <w:sz w:val="22"/>
          <w:szCs w:val="22"/>
        </w:rPr>
        <w:t xml:space="preserve"> days per week travelling to </w:t>
      </w:r>
      <w:r w:rsidR="13AB9681" w:rsidRPr="0E600107">
        <w:rPr>
          <w:rFonts w:ascii="Arial" w:eastAsia="Arial" w:hAnsi="Arial" w:cs="Arial"/>
          <w:sz w:val="22"/>
          <w:szCs w:val="22"/>
        </w:rPr>
        <w:t>campus</w:t>
      </w:r>
      <w:r w:rsidR="113A24F0" w:rsidRPr="0E600107">
        <w:rPr>
          <w:rFonts w:ascii="Arial" w:eastAsia="Arial" w:hAnsi="Arial" w:cs="Arial"/>
          <w:sz w:val="22"/>
          <w:szCs w:val="22"/>
        </w:rPr>
        <w:t xml:space="preserve"> w</w:t>
      </w:r>
      <w:r w:rsidR="46BA6879" w:rsidRPr="0E600107">
        <w:rPr>
          <w:rFonts w:ascii="Arial" w:eastAsia="Arial" w:hAnsi="Arial" w:cs="Arial"/>
          <w:sz w:val="22"/>
          <w:szCs w:val="22"/>
        </w:rPr>
        <w:t>ere</w:t>
      </w:r>
      <w:r w:rsidR="113A24F0" w:rsidRPr="0E600107">
        <w:rPr>
          <w:rFonts w:ascii="Arial" w:eastAsia="Arial" w:hAnsi="Arial" w:cs="Arial"/>
          <w:sz w:val="22"/>
          <w:szCs w:val="22"/>
        </w:rPr>
        <w:t xml:space="preserve"> </w:t>
      </w:r>
      <w:r w:rsidR="4E039737" w:rsidRPr="0E600107">
        <w:rPr>
          <w:rFonts w:ascii="Arial" w:eastAsia="Arial" w:hAnsi="Arial" w:cs="Arial"/>
          <w:sz w:val="22"/>
          <w:szCs w:val="22"/>
        </w:rPr>
        <w:t>slightly higher, with staff averaging 3.4 days compared with 3.1 days in 2022.</w:t>
      </w:r>
    </w:p>
    <w:p w14:paraId="54A9A3D8" w14:textId="7FE6A7EA" w:rsidR="00A57E6B" w:rsidRDefault="00A57E6B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9A4DDD5" w14:textId="23338BCC" w:rsidR="00A57E6B" w:rsidRDefault="4E039737" w:rsidP="638DC9B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VR reported that the </w:t>
      </w:r>
      <w:r w:rsidR="087FFCD5" w:rsidRPr="638DC9B9">
        <w:rPr>
          <w:rFonts w:ascii="Arial" w:eastAsia="Arial" w:hAnsi="Arial" w:cs="Arial"/>
          <w:sz w:val="22"/>
          <w:szCs w:val="22"/>
          <w:lang w:val="en-GB"/>
        </w:rPr>
        <w:t xml:space="preserve">trend </w:t>
      </w:r>
      <w:r w:rsidRPr="638DC9B9">
        <w:rPr>
          <w:rFonts w:ascii="Arial" w:eastAsia="Arial" w:hAnsi="Arial" w:cs="Arial"/>
          <w:sz w:val="22"/>
          <w:szCs w:val="22"/>
          <w:lang w:val="en-GB"/>
        </w:rPr>
        <w:t>data showed total commuting carbon emissions from staff and students</w:t>
      </w:r>
      <w:r w:rsidR="0047212E" w:rsidRPr="638DC9B9">
        <w:rPr>
          <w:rFonts w:ascii="Arial" w:eastAsia="Arial" w:hAnsi="Arial" w:cs="Arial"/>
          <w:sz w:val="22"/>
          <w:szCs w:val="22"/>
          <w:lang w:val="en-GB"/>
        </w:rPr>
        <w:t xml:space="preserve"> in 2024 of 3.9 </w:t>
      </w:r>
      <w:proofErr w:type="spellStart"/>
      <w:r w:rsidR="0047212E" w:rsidRPr="638DC9B9">
        <w:rPr>
          <w:rFonts w:ascii="Arial" w:eastAsia="Arial" w:hAnsi="Arial" w:cs="Arial"/>
          <w:sz w:val="22"/>
          <w:szCs w:val="22"/>
          <w:lang w:val="en-GB"/>
        </w:rPr>
        <w:t>ktonnes</w:t>
      </w:r>
      <w:proofErr w:type="spellEnd"/>
      <w:r w:rsidR="0047212E" w:rsidRPr="638DC9B9">
        <w:rPr>
          <w:rFonts w:ascii="Arial" w:eastAsia="Arial" w:hAnsi="Arial" w:cs="Arial"/>
          <w:sz w:val="22"/>
          <w:szCs w:val="22"/>
          <w:lang w:val="en-GB"/>
        </w:rPr>
        <w:t xml:space="preserve"> of carbon emissions, compared with 3.3</w:t>
      </w:r>
      <w:r w:rsidR="3FE53D46" w:rsidRPr="638DC9B9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proofErr w:type="spellStart"/>
      <w:r w:rsidR="3FE53D46" w:rsidRPr="638DC9B9">
        <w:rPr>
          <w:rFonts w:ascii="Arial" w:eastAsia="Arial" w:hAnsi="Arial" w:cs="Arial"/>
          <w:sz w:val="22"/>
          <w:szCs w:val="22"/>
          <w:lang w:val="en-GB"/>
        </w:rPr>
        <w:t>ktonnes</w:t>
      </w:r>
      <w:proofErr w:type="spellEnd"/>
      <w:r w:rsidR="0047212E" w:rsidRPr="638DC9B9">
        <w:rPr>
          <w:rFonts w:ascii="Arial" w:eastAsia="Arial" w:hAnsi="Arial" w:cs="Arial"/>
          <w:sz w:val="22"/>
          <w:szCs w:val="22"/>
          <w:lang w:val="en-GB"/>
        </w:rPr>
        <w:t xml:space="preserve"> in 2022</w:t>
      </w:r>
      <w:r w:rsidR="203A17D7" w:rsidRPr="638DC9B9">
        <w:rPr>
          <w:rFonts w:ascii="Arial" w:eastAsia="Arial" w:hAnsi="Arial" w:cs="Arial"/>
          <w:sz w:val="22"/>
          <w:szCs w:val="22"/>
          <w:lang w:val="en-GB"/>
        </w:rPr>
        <w:t xml:space="preserve"> – the </w:t>
      </w:r>
      <w:r w:rsidR="72A01DDF" w:rsidRPr="638DC9B9">
        <w:rPr>
          <w:rFonts w:ascii="Arial" w:eastAsia="Arial" w:hAnsi="Arial" w:cs="Arial"/>
          <w:sz w:val="22"/>
          <w:szCs w:val="22"/>
          <w:lang w:val="en-GB"/>
        </w:rPr>
        <w:t xml:space="preserve">target </w:t>
      </w:r>
      <w:r w:rsidR="4378186D" w:rsidRPr="638DC9B9">
        <w:rPr>
          <w:rFonts w:ascii="Arial" w:eastAsia="Arial" w:hAnsi="Arial" w:cs="Arial"/>
          <w:sz w:val="22"/>
          <w:szCs w:val="22"/>
          <w:lang w:val="en-GB"/>
        </w:rPr>
        <w:t>being</w:t>
      </w:r>
      <w:r w:rsidR="72A01DDF" w:rsidRPr="638DC9B9">
        <w:rPr>
          <w:rFonts w:ascii="Arial" w:eastAsia="Arial" w:hAnsi="Arial" w:cs="Arial"/>
          <w:sz w:val="22"/>
          <w:szCs w:val="22"/>
          <w:lang w:val="en-GB"/>
        </w:rPr>
        <w:t xml:space="preserve"> 2.0 </w:t>
      </w:r>
      <w:proofErr w:type="spellStart"/>
      <w:r w:rsidR="72A01DDF" w:rsidRPr="638DC9B9">
        <w:rPr>
          <w:rFonts w:ascii="Arial" w:eastAsia="Arial" w:hAnsi="Arial" w:cs="Arial"/>
          <w:sz w:val="22"/>
          <w:szCs w:val="22"/>
          <w:lang w:val="en-GB"/>
        </w:rPr>
        <w:t>ktonnes</w:t>
      </w:r>
      <w:proofErr w:type="spellEnd"/>
      <w:r w:rsidR="72A01DDF" w:rsidRPr="638DC9B9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6C3D4E2E" w:rsidRPr="638DC9B9">
        <w:rPr>
          <w:rFonts w:ascii="Arial" w:eastAsia="Arial" w:hAnsi="Arial" w:cs="Arial"/>
          <w:sz w:val="22"/>
          <w:szCs w:val="22"/>
          <w:lang w:val="en-GB"/>
        </w:rPr>
        <w:t>The</w:t>
      </w:r>
      <w:r w:rsidR="567CD03A" w:rsidRPr="638DC9B9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6C3D4E2E" w:rsidRPr="638DC9B9">
        <w:rPr>
          <w:rFonts w:ascii="Arial" w:eastAsia="Arial" w:hAnsi="Arial" w:cs="Arial"/>
          <w:sz w:val="22"/>
          <w:szCs w:val="22"/>
          <w:lang w:val="en-GB"/>
        </w:rPr>
        <w:t xml:space="preserve">Committee noted </w:t>
      </w:r>
      <w:r w:rsidR="06AFBB40" w:rsidRPr="638DC9B9">
        <w:rPr>
          <w:rFonts w:ascii="Arial" w:eastAsia="Arial" w:hAnsi="Arial" w:cs="Arial"/>
          <w:sz w:val="22"/>
          <w:szCs w:val="22"/>
          <w:lang w:val="en-GB"/>
        </w:rPr>
        <w:t xml:space="preserve">that </w:t>
      </w:r>
      <w:r w:rsidR="3A51963D" w:rsidRPr="638DC9B9">
        <w:rPr>
          <w:rFonts w:ascii="Arial" w:eastAsia="Arial" w:hAnsi="Arial" w:cs="Arial"/>
          <w:sz w:val="22"/>
          <w:szCs w:val="22"/>
          <w:lang w:val="en-GB"/>
        </w:rPr>
        <w:t>e</w:t>
      </w:r>
      <w:r w:rsidR="06AFBB40" w:rsidRPr="638DC9B9">
        <w:rPr>
          <w:rFonts w:ascii="Arial" w:eastAsia="Arial" w:hAnsi="Arial" w:cs="Arial"/>
          <w:sz w:val="22"/>
          <w:szCs w:val="22"/>
          <w:lang w:val="en-GB"/>
        </w:rPr>
        <w:t>lectric</w:t>
      </w:r>
      <w:r w:rsidR="47920403" w:rsidRPr="638DC9B9">
        <w:rPr>
          <w:rFonts w:ascii="Arial" w:eastAsia="Arial" w:hAnsi="Arial" w:cs="Arial"/>
          <w:sz w:val="22"/>
          <w:szCs w:val="22"/>
          <w:lang w:val="en-GB"/>
        </w:rPr>
        <w:t xml:space="preserve"> vehicles were also included in the statistics.</w:t>
      </w:r>
    </w:p>
    <w:p w14:paraId="2B5E9097" w14:textId="18774348" w:rsidR="038BB955" w:rsidRDefault="038BB955" w:rsidP="7F7DA0D6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D65C0AB" w14:textId="57B63031" w:rsidR="42C5F4DA" w:rsidRDefault="42C5F4DA" w:rsidP="7F7DA0D6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F7DA0D6">
        <w:rPr>
          <w:rFonts w:ascii="Arial" w:eastAsia="Arial" w:hAnsi="Arial" w:cs="Arial"/>
          <w:sz w:val="22"/>
          <w:szCs w:val="22"/>
          <w:lang w:val="en-GB"/>
        </w:rPr>
        <w:t>The Committee thanked VR for the update.</w:t>
      </w:r>
    </w:p>
    <w:p w14:paraId="6DBA6AC4" w14:textId="29E5D83A" w:rsidR="00A57E6B" w:rsidRDefault="00A57E6B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439DDE4" w14:textId="1F3226D5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EFC42D3" w14:textId="03AC60B6" w:rsidR="006336D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SWG/2024/29 Offsetting update – Cashel Site Visit </w:t>
      </w:r>
    </w:p>
    <w:p w14:paraId="1EA50246" w14:textId="2E0B2A58" w:rsidR="00A57E6B" w:rsidRDefault="00A57E6B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B892A96" w14:textId="32FD5081" w:rsidR="00A57E6B" w:rsidRPr="00F1416E" w:rsidRDefault="7BF7B68B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>RY introduced Pape</w:t>
      </w:r>
      <w:r w:rsidR="3F6D1318" w:rsidRPr="638DC9B9">
        <w:rPr>
          <w:rFonts w:ascii="Arial" w:eastAsia="Arial" w:hAnsi="Arial" w:cs="Arial"/>
          <w:sz w:val="22"/>
          <w:szCs w:val="22"/>
          <w:lang w:val="en-GB"/>
        </w:rPr>
        <w:t>r</w:t>
      </w: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 5 – Offsetting update – Cashel Site Visit. </w:t>
      </w:r>
      <w:r w:rsidR="07A36B62" w:rsidRPr="638DC9B9">
        <w:rPr>
          <w:rFonts w:ascii="Arial" w:eastAsia="Arial" w:hAnsi="Arial" w:cs="Arial"/>
          <w:sz w:val="22"/>
          <w:szCs w:val="22"/>
          <w:lang w:val="en-GB"/>
        </w:rPr>
        <w:t>It was noted that a site visit had taken place</w:t>
      </w:r>
      <w:r w:rsidR="5ADEE3A4" w:rsidRPr="638DC9B9">
        <w:rPr>
          <w:rFonts w:ascii="Arial" w:eastAsia="Arial" w:hAnsi="Arial" w:cs="Arial"/>
          <w:sz w:val="22"/>
          <w:szCs w:val="22"/>
          <w:lang w:val="en-GB"/>
        </w:rPr>
        <w:t>. H</w:t>
      </w:r>
      <w:r w:rsidR="7879D2D0" w:rsidRPr="638DC9B9">
        <w:rPr>
          <w:rFonts w:ascii="Arial" w:eastAsia="Arial" w:hAnsi="Arial" w:cs="Arial"/>
          <w:sz w:val="22"/>
          <w:szCs w:val="22"/>
          <w:lang w:val="en-GB"/>
        </w:rPr>
        <w:t>owever</w:t>
      </w:r>
      <w:r w:rsidR="34FFCC63" w:rsidRPr="638DC9B9">
        <w:rPr>
          <w:rFonts w:ascii="Arial" w:eastAsia="Arial" w:hAnsi="Arial" w:cs="Arial"/>
          <w:sz w:val="22"/>
          <w:szCs w:val="22"/>
          <w:lang w:val="en-GB"/>
        </w:rPr>
        <w:t>,</w:t>
      </w:r>
      <w:r w:rsidR="7879D2D0" w:rsidRPr="638DC9B9">
        <w:rPr>
          <w:rFonts w:ascii="Arial" w:eastAsia="Arial" w:hAnsi="Arial" w:cs="Arial"/>
          <w:sz w:val="22"/>
          <w:szCs w:val="22"/>
          <w:lang w:val="en-GB"/>
        </w:rPr>
        <w:t xml:space="preserve"> during the visit it had been noted </w:t>
      </w:r>
      <w:r w:rsidR="778924B1" w:rsidRPr="638DC9B9">
        <w:rPr>
          <w:rFonts w:ascii="Arial" w:eastAsia="Arial" w:hAnsi="Arial" w:cs="Arial"/>
          <w:sz w:val="22"/>
          <w:szCs w:val="22"/>
          <w:lang w:val="en-GB"/>
        </w:rPr>
        <w:t xml:space="preserve">that the Carbon Credit potential of 28,000 tonnes was over the life of the site. </w:t>
      </w:r>
      <w:r w:rsidR="231CEB80" w:rsidRPr="638DC9B9">
        <w:rPr>
          <w:rFonts w:ascii="Arial" w:eastAsia="Arial" w:hAnsi="Arial" w:cs="Arial"/>
          <w:sz w:val="22"/>
          <w:szCs w:val="22"/>
          <w:lang w:val="en-GB"/>
        </w:rPr>
        <w:t>It was reported that t</w:t>
      </w:r>
      <w:r w:rsidR="2BB33B7C" w:rsidRPr="638DC9B9">
        <w:rPr>
          <w:rFonts w:ascii="Arial" w:eastAsia="Arial" w:hAnsi="Arial" w:cs="Arial"/>
          <w:sz w:val="22"/>
          <w:szCs w:val="22"/>
          <w:lang w:val="en-GB"/>
        </w:rPr>
        <w:t xml:space="preserve">he site would also require maintaining and restoring </w:t>
      </w:r>
      <w:r w:rsidR="1F7FE806" w:rsidRPr="638DC9B9">
        <w:rPr>
          <w:rFonts w:ascii="Arial" w:eastAsia="Arial" w:hAnsi="Arial" w:cs="Arial"/>
          <w:sz w:val="22"/>
          <w:szCs w:val="22"/>
          <w:lang w:val="en-GB"/>
        </w:rPr>
        <w:t xml:space="preserve">of </w:t>
      </w:r>
      <w:r w:rsidR="2BB33B7C" w:rsidRPr="638DC9B9">
        <w:rPr>
          <w:rFonts w:ascii="Arial" w:eastAsia="Arial" w:hAnsi="Arial" w:cs="Arial"/>
          <w:sz w:val="22"/>
          <w:szCs w:val="22"/>
          <w:lang w:val="en-GB"/>
        </w:rPr>
        <w:t>the peatland</w:t>
      </w:r>
      <w:r w:rsidR="1B980728" w:rsidRPr="638DC9B9">
        <w:rPr>
          <w:rFonts w:ascii="Arial" w:eastAsia="Arial" w:hAnsi="Arial" w:cs="Arial"/>
          <w:sz w:val="22"/>
          <w:szCs w:val="22"/>
          <w:lang w:val="en-GB"/>
        </w:rPr>
        <w:t xml:space="preserve"> which would </w:t>
      </w:r>
      <w:r w:rsidR="35A96187" w:rsidRPr="638DC9B9">
        <w:rPr>
          <w:rFonts w:ascii="Arial" w:eastAsia="Arial" w:hAnsi="Arial" w:cs="Arial"/>
          <w:sz w:val="22"/>
          <w:szCs w:val="22"/>
          <w:lang w:val="en-GB"/>
        </w:rPr>
        <w:t>have ongoing</w:t>
      </w:r>
      <w:r w:rsidR="3CF5F331" w:rsidRPr="638DC9B9">
        <w:rPr>
          <w:rFonts w:ascii="Arial" w:eastAsia="Arial" w:hAnsi="Arial" w:cs="Arial"/>
          <w:sz w:val="22"/>
          <w:szCs w:val="22"/>
          <w:lang w:val="en-GB"/>
        </w:rPr>
        <w:t xml:space="preserve"> management costs</w:t>
      </w:r>
      <w:r w:rsidR="2BB33B7C" w:rsidRPr="638DC9B9">
        <w:rPr>
          <w:rFonts w:ascii="Arial" w:eastAsia="Arial" w:hAnsi="Arial" w:cs="Arial"/>
          <w:sz w:val="22"/>
          <w:szCs w:val="22"/>
          <w:lang w:val="en-GB"/>
        </w:rPr>
        <w:t>. RY</w:t>
      </w:r>
      <w:r w:rsidR="3F731273" w:rsidRPr="638DC9B9">
        <w:rPr>
          <w:rFonts w:ascii="Arial" w:eastAsia="Arial" w:hAnsi="Arial" w:cs="Arial"/>
          <w:sz w:val="22"/>
          <w:szCs w:val="22"/>
          <w:lang w:val="en-GB"/>
        </w:rPr>
        <w:t xml:space="preserve"> reported that although this </w:t>
      </w:r>
      <w:r w:rsidR="66B7F52F" w:rsidRPr="638DC9B9">
        <w:rPr>
          <w:rFonts w:ascii="Arial" w:eastAsia="Arial" w:hAnsi="Arial" w:cs="Arial"/>
          <w:sz w:val="22"/>
          <w:szCs w:val="22"/>
          <w:lang w:val="en-GB"/>
        </w:rPr>
        <w:t xml:space="preserve">had </w:t>
      </w:r>
      <w:r w:rsidR="3F731273" w:rsidRPr="638DC9B9">
        <w:rPr>
          <w:rFonts w:ascii="Arial" w:eastAsia="Arial" w:hAnsi="Arial" w:cs="Arial"/>
          <w:sz w:val="22"/>
          <w:szCs w:val="22"/>
          <w:lang w:val="en-GB"/>
        </w:rPr>
        <w:t>appeared to be a good option</w:t>
      </w:r>
      <w:r w:rsidR="2D406E86" w:rsidRPr="638DC9B9">
        <w:rPr>
          <w:rFonts w:ascii="Arial" w:eastAsia="Arial" w:hAnsi="Arial" w:cs="Arial"/>
          <w:sz w:val="22"/>
          <w:szCs w:val="22"/>
          <w:lang w:val="en-GB"/>
        </w:rPr>
        <w:t>,</w:t>
      </w:r>
      <w:r w:rsidR="3F731273" w:rsidRPr="638DC9B9">
        <w:rPr>
          <w:rFonts w:ascii="Arial" w:eastAsia="Arial" w:hAnsi="Arial" w:cs="Arial"/>
          <w:sz w:val="22"/>
          <w:szCs w:val="22"/>
          <w:lang w:val="en-GB"/>
        </w:rPr>
        <w:t xml:space="preserve"> on further </w:t>
      </w:r>
      <w:r w:rsidR="32DB3A00" w:rsidRPr="638DC9B9">
        <w:rPr>
          <w:rFonts w:ascii="Arial" w:eastAsia="Arial" w:hAnsi="Arial" w:cs="Arial"/>
          <w:sz w:val="22"/>
          <w:szCs w:val="22"/>
          <w:lang w:val="en-GB"/>
        </w:rPr>
        <w:t xml:space="preserve">investigation </w:t>
      </w:r>
      <w:bookmarkStart w:id="6" w:name="_Int_13mfuHgy"/>
      <w:proofErr w:type="gramStart"/>
      <w:r w:rsidR="43BAE4B6" w:rsidRPr="638DC9B9">
        <w:rPr>
          <w:rFonts w:ascii="Arial" w:eastAsia="Arial" w:hAnsi="Arial" w:cs="Arial"/>
          <w:sz w:val="22"/>
          <w:szCs w:val="22"/>
          <w:lang w:val="en-GB"/>
        </w:rPr>
        <w:t>a number of</w:t>
      </w:r>
      <w:bookmarkEnd w:id="6"/>
      <w:proofErr w:type="gramEnd"/>
      <w:r w:rsidR="43BAE4B6" w:rsidRPr="638DC9B9">
        <w:rPr>
          <w:rFonts w:ascii="Arial" w:eastAsia="Arial" w:hAnsi="Arial" w:cs="Arial"/>
          <w:sz w:val="22"/>
          <w:szCs w:val="22"/>
          <w:lang w:val="en-GB"/>
        </w:rPr>
        <w:t xml:space="preserve"> drawbacks had become apparent. T</w:t>
      </w:r>
      <w:r w:rsidR="32DB3A00" w:rsidRPr="638DC9B9">
        <w:rPr>
          <w:rFonts w:ascii="Arial" w:eastAsia="Arial" w:hAnsi="Arial" w:cs="Arial"/>
          <w:sz w:val="22"/>
          <w:szCs w:val="22"/>
          <w:lang w:val="en-GB"/>
        </w:rPr>
        <w:t>his</w:t>
      </w:r>
      <w:r w:rsidR="505982BA" w:rsidRPr="638DC9B9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2BB33B7C" w:rsidRPr="638DC9B9">
        <w:rPr>
          <w:rFonts w:ascii="Arial" w:eastAsia="Arial" w:hAnsi="Arial" w:cs="Arial"/>
          <w:sz w:val="22"/>
          <w:szCs w:val="22"/>
          <w:lang w:val="en-GB"/>
        </w:rPr>
        <w:t xml:space="preserve">reinforced the need to work with the agreed partners </w:t>
      </w:r>
      <w:r w:rsidR="39DF729B" w:rsidRPr="638DC9B9">
        <w:rPr>
          <w:rFonts w:ascii="Arial" w:eastAsia="Arial" w:hAnsi="Arial" w:cs="Arial"/>
          <w:sz w:val="22"/>
          <w:szCs w:val="22"/>
          <w:lang w:val="en-GB"/>
        </w:rPr>
        <w:t xml:space="preserve">(Scottish Wildlife Trust and the RSPB) in a mutually beneficial way. </w:t>
      </w:r>
      <w:r w:rsidR="4CA2A72C" w:rsidRPr="638DC9B9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6C9A8014" w:rsidRPr="638DC9B9">
        <w:rPr>
          <w:rFonts w:ascii="Arial" w:eastAsia="Arial" w:hAnsi="Arial" w:cs="Arial"/>
          <w:sz w:val="22"/>
          <w:szCs w:val="22"/>
          <w:lang w:val="en-GB"/>
        </w:rPr>
        <w:t>C</w:t>
      </w:r>
      <w:r w:rsidR="4CA2A72C" w:rsidRPr="638DC9B9">
        <w:rPr>
          <w:rFonts w:ascii="Arial" w:eastAsia="Arial" w:hAnsi="Arial" w:cs="Arial"/>
          <w:sz w:val="22"/>
          <w:szCs w:val="22"/>
          <w:lang w:val="en-GB"/>
        </w:rPr>
        <w:t xml:space="preserve">ommittee thanked RY for continuing to explore all options. </w:t>
      </w:r>
    </w:p>
    <w:p w14:paraId="6E748990" w14:textId="66DDB7CD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2213AEC" w14:textId="0BD64A41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91672A3" w14:textId="6253B0BB" w:rsidR="00ED7073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SWG/2024/30 Estates and Sustainability Committee (March Meeting) </w:t>
      </w:r>
    </w:p>
    <w:p w14:paraId="1FFF85B4" w14:textId="77777777" w:rsidR="006336D8" w:rsidRDefault="006336D8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1536B9C" w14:textId="5A9D1651" w:rsidR="515CA692" w:rsidRDefault="515CA692" w:rsidP="7CEBF53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E600107">
        <w:rPr>
          <w:rFonts w:ascii="Arial" w:eastAsia="Arial" w:hAnsi="Arial" w:cs="Arial"/>
          <w:sz w:val="22"/>
          <w:szCs w:val="22"/>
        </w:rPr>
        <w:t xml:space="preserve">RY introduced </w:t>
      </w:r>
      <w:r w:rsidR="6E374D0B" w:rsidRPr="0E600107">
        <w:rPr>
          <w:rFonts w:ascii="Arial" w:eastAsia="Arial" w:hAnsi="Arial" w:cs="Arial"/>
          <w:sz w:val="22"/>
          <w:szCs w:val="22"/>
        </w:rPr>
        <w:t>Paper 6 – Estates and Sustainability Committee</w:t>
      </w:r>
      <w:r w:rsidR="66DF56B9" w:rsidRPr="0E600107">
        <w:rPr>
          <w:rFonts w:ascii="Arial" w:eastAsia="Arial" w:hAnsi="Arial" w:cs="Arial"/>
          <w:sz w:val="22"/>
          <w:szCs w:val="22"/>
        </w:rPr>
        <w:t xml:space="preserve"> and</w:t>
      </w:r>
      <w:r w:rsidR="2784026F" w:rsidRPr="0E600107">
        <w:rPr>
          <w:rFonts w:ascii="Arial" w:eastAsia="Arial" w:hAnsi="Arial" w:cs="Arial"/>
          <w:sz w:val="22"/>
          <w:szCs w:val="22"/>
        </w:rPr>
        <w:t xml:space="preserve"> RY </w:t>
      </w:r>
      <w:r w:rsidR="70583C48" w:rsidRPr="0E600107">
        <w:rPr>
          <w:rFonts w:ascii="Arial" w:eastAsia="Arial" w:hAnsi="Arial" w:cs="Arial"/>
          <w:sz w:val="22"/>
          <w:szCs w:val="22"/>
        </w:rPr>
        <w:t>reported the</w:t>
      </w:r>
      <w:r w:rsidR="2784026F" w:rsidRPr="0E600107">
        <w:rPr>
          <w:rFonts w:ascii="Arial" w:eastAsia="Arial" w:hAnsi="Arial" w:cs="Arial"/>
          <w:sz w:val="22"/>
          <w:szCs w:val="22"/>
        </w:rPr>
        <w:t xml:space="preserve"> inclusion of Sustainability within the Committee </w:t>
      </w:r>
      <w:r w:rsidR="06223CC2" w:rsidRPr="0E600107">
        <w:rPr>
          <w:rFonts w:ascii="Arial" w:eastAsia="Arial" w:hAnsi="Arial" w:cs="Arial"/>
          <w:sz w:val="22"/>
          <w:szCs w:val="22"/>
        </w:rPr>
        <w:t xml:space="preserve">remit </w:t>
      </w:r>
      <w:r w:rsidR="6A11C69C" w:rsidRPr="0E600107">
        <w:rPr>
          <w:rFonts w:ascii="Arial" w:eastAsia="Arial" w:hAnsi="Arial" w:cs="Arial"/>
          <w:sz w:val="22"/>
          <w:szCs w:val="22"/>
        </w:rPr>
        <w:t xml:space="preserve">  </w:t>
      </w:r>
      <w:r w:rsidR="10944979" w:rsidRPr="0E600107">
        <w:rPr>
          <w:rFonts w:ascii="Arial" w:eastAsia="Arial" w:hAnsi="Arial" w:cs="Arial"/>
          <w:sz w:val="22"/>
          <w:szCs w:val="22"/>
        </w:rPr>
        <w:t>It was agreed that the o</w:t>
      </w:r>
      <w:r w:rsidR="6A11C69C" w:rsidRPr="0E600107">
        <w:rPr>
          <w:rFonts w:ascii="Arial" w:eastAsia="Arial" w:hAnsi="Arial" w:cs="Arial"/>
          <w:sz w:val="22"/>
          <w:szCs w:val="22"/>
        </w:rPr>
        <w:t>utcomes of the Estates and Sustainability Committee w</w:t>
      </w:r>
      <w:r w:rsidR="2372F8BD" w:rsidRPr="0E600107">
        <w:rPr>
          <w:rFonts w:ascii="Arial" w:eastAsia="Arial" w:hAnsi="Arial" w:cs="Arial"/>
          <w:sz w:val="22"/>
          <w:szCs w:val="22"/>
        </w:rPr>
        <w:t>ould</w:t>
      </w:r>
      <w:r w:rsidR="6A11C69C" w:rsidRPr="0E600107">
        <w:rPr>
          <w:rFonts w:ascii="Arial" w:eastAsia="Arial" w:hAnsi="Arial" w:cs="Arial"/>
          <w:sz w:val="22"/>
          <w:szCs w:val="22"/>
        </w:rPr>
        <w:t xml:space="preserve"> be shared with the Sustainability Working Group</w:t>
      </w:r>
      <w:r w:rsidR="2E70076B" w:rsidRPr="0E600107">
        <w:rPr>
          <w:rFonts w:ascii="Arial" w:eastAsia="Arial" w:hAnsi="Arial" w:cs="Arial"/>
          <w:sz w:val="22"/>
          <w:szCs w:val="22"/>
        </w:rPr>
        <w:t xml:space="preserve"> going forwards</w:t>
      </w:r>
      <w:r w:rsidR="6A11C69C" w:rsidRPr="0E600107">
        <w:rPr>
          <w:rFonts w:ascii="Arial" w:eastAsia="Arial" w:hAnsi="Arial" w:cs="Arial"/>
          <w:sz w:val="22"/>
          <w:szCs w:val="22"/>
        </w:rPr>
        <w:t xml:space="preserve">. </w:t>
      </w:r>
    </w:p>
    <w:p w14:paraId="66257DE3" w14:textId="1387B865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C8209A4" w14:textId="62FCE448" w:rsidR="5A76D616" w:rsidRDefault="125B25DA" w:rsidP="0E600107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While discussing the ESC papers and the feasibility of the projects included, </w:t>
      </w:r>
      <w:r w:rsidR="2CF531A8" w:rsidRPr="638DC9B9">
        <w:rPr>
          <w:rFonts w:ascii="Arial" w:eastAsia="Arial" w:hAnsi="Arial" w:cs="Arial"/>
          <w:sz w:val="22"/>
          <w:szCs w:val="22"/>
          <w:lang w:val="en-GB"/>
        </w:rPr>
        <w:t>GF suggested</w:t>
      </w:r>
      <w:r w:rsidR="35480095" w:rsidRPr="638DC9B9">
        <w:rPr>
          <w:rFonts w:ascii="Arial" w:eastAsia="Arial" w:hAnsi="Arial" w:cs="Arial"/>
          <w:sz w:val="22"/>
          <w:szCs w:val="22"/>
          <w:lang w:val="en-GB"/>
        </w:rPr>
        <w:t xml:space="preserve"> that</w:t>
      </w:r>
      <w:r w:rsidR="2CF531A8" w:rsidRPr="638DC9B9">
        <w:rPr>
          <w:rFonts w:ascii="Arial" w:eastAsia="Arial" w:hAnsi="Arial" w:cs="Arial"/>
          <w:sz w:val="22"/>
          <w:szCs w:val="22"/>
          <w:lang w:val="en-GB"/>
        </w:rPr>
        <w:t xml:space="preserve"> internal feasibility studies </w:t>
      </w:r>
      <w:r w:rsidR="5EDACF1D" w:rsidRPr="638DC9B9">
        <w:rPr>
          <w:rFonts w:ascii="Arial" w:eastAsia="Arial" w:hAnsi="Arial" w:cs="Arial"/>
          <w:sz w:val="22"/>
          <w:szCs w:val="22"/>
          <w:lang w:val="en-GB"/>
        </w:rPr>
        <w:t xml:space="preserve">could </w:t>
      </w:r>
      <w:r w:rsidR="2CF531A8" w:rsidRPr="638DC9B9">
        <w:rPr>
          <w:rFonts w:ascii="Arial" w:eastAsia="Arial" w:hAnsi="Arial" w:cs="Arial"/>
          <w:sz w:val="22"/>
          <w:szCs w:val="22"/>
          <w:lang w:val="en-GB"/>
        </w:rPr>
        <w:t xml:space="preserve">be delivered by </w:t>
      </w:r>
      <w:bookmarkStart w:id="7" w:name="_Int_jfnMyAyY"/>
      <w:r w:rsidR="2CF531A8" w:rsidRPr="638DC9B9">
        <w:rPr>
          <w:rFonts w:ascii="Arial" w:eastAsia="Arial" w:hAnsi="Arial" w:cs="Arial"/>
          <w:sz w:val="22"/>
          <w:szCs w:val="22"/>
          <w:lang w:val="en-GB"/>
        </w:rPr>
        <w:t>University</w:t>
      </w:r>
      <w:bookmarkEnd w:id="7"/>
      <w:r w:rsidR="2CF531A8" w:rsidRPr="638DC9B9">
        <w:rPr>
          <w:rFonts w:ascii="Arial" w:eastAsia="Arial" w:hAnsi="Arial" w:cs="Arial"/>
          <w:sz w:val="22"/>
          <w:szCs w:val="22"/>
          <w:lang w:val="en-GB"/>
        </w:rPr>
        <w:t xml:space="preserve"> staff and </w:t>
      </w:r>
      <w:bookmarkStart w:id="8" w:name="_Int_F1FlBNBY"/>
      <w:proofErr w:type="gramStart"/>
      <w:r w:rsidR="2CF531A8" w:rsidRPr="638DC9B9">
        <w:rPr>
          <w:rFonts w:ascii="Arial" w:eastAsia="Arial" w:hAnsi="Arial" w:cs="Arial"/>
          <w:sz w:val="22"/>
          <w:szCs w:val="22"/>
          <w:lang w:val="en-GB"/>
        </w:rPr>
        <w:t>Masters</w:t>
      </w:r>
      <w:bookmarkEnd w:id="8"/>
      <w:proofErr w:type="gramEnd"/>
      <w:r w:rsidR="2CF531A8" w:rsidRPr="638DC9B9">
        <w:rPr>
          <w:rFonts w:ascii="Arial" w:eastAsia="Arial" w:hAnsi="Arial" w:cs="Arial"/>
          <w:sz w:val="22"/>
          <w:szCs w:val="22"/>
          <w:lang w:val="en-GB"/>
        </w:rPr>
        <w:t xml:space="preserve"> students, </w:t>
      </w:r>
      <w:r w:rsidR="05402DDA" w:rsidRPr="638DC9B9">
        <w:rPr>
          <w:rFonts w:ascii="Arial" w:eastAsia="Arial" w:hAnsi="Arial" w:cs="Arial"/>
          <w:sz w:val="22"/>
          <w:szCs w:val="22"/>
          <w:lang w:val="en-GB"/>
        </w:rPr>
        <w:t xml:space="preserve">working </w:t>
      </w:r>
      <w:r w:rsidR="2CF531A8" w:rsidRPr="638DC9B9">
        <w:rPr>
          <w:rFonts w:ascii="Arial" w:eastAsia="Arial" w:hAnsi="Arial" w:cs="Arial"/>
          <w:sz w:val="22"/>
          <w:szCs w:val="22"/>
          <w:lang w:val="en-GB"/>
        </w:rPr>
        <w:t>together with Estates and Sustainability Committ</w:t>
      </w:r>
      <w:r w:rsidR="5DB0319F" w:rsidRPr="638DC9B9">
        <w:rPr>
          <w:rFonts w:ascii="Arial" w:eastAsia="Arial" w:hAnsi="Arial" w:cs="Arial"/>
          <w:sz w:val="22"/>
          <w:szCs w:val="22"/>
          <w:lang w:val="en-GB"/>
        </w:rPr>
        <w:t>e</w:t>
      </w:r>
      <w:r w:rsidR="2CF531A8" w:rsidRPr="638DC9B9">
        <w:rPr>
          <w:rFonts w:ascii="Arial" w:eastAsia="Arial" w:hAnsi="Arial" w:cs="Arial"/>
          <w:sz w:val="22"/>
          <w:szCs w:val="22"/>
          <w:lang w:val="en-GB"/>
        </w:rPr>
        <w:t>e</w:t>
      </w:r>
      <w:r w:rsidR="5A76D616" w:rsidRPr="638DC9B9">
        <w:rPr>
          <w:rFonts w:ascii="Arial" w:eastAsia="Arial" w:hAnsi="Arial" w:cs="Arial"/>
          <w:sz w:val="22"/>
          <w:szCs w:val="22"/>
          <w:lang w:val="en-GB"/>
        </w:rPr>
        <w:t xml:space="preserve">. </w:t>
      </w:r>
      <w:r w:rsidR="064D66AE" w:rsidRPr="638DC9B9">
        <w:rPr>
          <w:rFonts w:ascii="Arial" w:eastAsia="Arial" w:hAnsi="Arial" w:cs="Arial"/>
          <w:sz w:val="22"/>
          <w:szCs w:val="22"/>
          <w:lang w:val="en-GB"/>
        </w:rPr>
        <w:t xml:space="preserve">By using </w:t>
      </w:r>
      <w:r w:rsidR="02DE2B28" w:rsidRPr="638DC9B9">
        <w:rPr>
          <w:rFonts w:ascii="Arial" w:eastAsia="Arial" w:hAnsi="Arial" w:cs="Arial"/>
          <w:sz w:val="22"/>
          <w:szCs w:val="22"/>
          <w:lang w:val="en-GB"/>
        </w:rPr>
        <w:t>internal resources</w:t>
      </w:r>
      <w:r w:rsidR="064D66AE" w:rsidRPr="638DC9B9">
        <w:rPr>
          <w:rFonts w:ascii="Arial" w:eastAsia="Arial" w:hAnsi="Arial" w:cs="Arial"/>
          <w:sz w:val="22"/>
          <w:szCs w:val="22"/>
          <w:lang w:val="en-GB"/>
        </w:rPr>
        <w:t xml:space="preserve">, </w:t>
      </w:r>
      <w:r w:rsidR="43D3B1E4" w:rsidRPr="638DC9B9">
        <w:rPr>
          <w:rFonts w:ascii="Arial" w:eastAsia="Arial" w:hAnsi="Arial" w:cs="Arial"/>
          <w:sz w:val="22"/>
          <w:szCs w:val="22"/>
          <w:lang w:val="en-GB"/>
        </w:rPr>
        <w:t>GF commented that the q</w:t>
      </w:r>
      <w:r w:rsidR="5A76D616" w:rsidRPr="638DC9B9">
        <w:rPr>
          <w:rFonts w:ascii="Arial" w:eastAsia="Arial" w:hAnsi="Arial" w:cs="Arial"/>
          <w:sz w:val="22"/>
          <w:szCs w:val="22"/>
          <w:lang w:val="en-GB"/>
        </w:rPr>
        <w:t xml:space="preserve">uality </w:t>
      </w:r>
      <w:r w:rsidR="7302F77A" w:rsidRPr="638DC9B9">
        <w:rPr>
          <w:rFonts w:ascii="Arial" w:eastAsia="Arial" w:hAnsi="Arial" w:cs="Arial"/>
          <w:sz w:val="22"/>
          <w:szCs w:val="22"/>
          <w:lang w:val="en-GB"/>
        </w:rPr>
        <w:t xml:space="preserve">of the studies </w:t>
      </w:r>
      <w:r w:rsidR="5A76D616" w:rsidRPr="638DC9B9">
        <w:rPr>
          <w:rFonts w:ascii="Arial" w:eastAsia="Arial" w:hAnsi="Arial" w:cs="Arial"/>
          <w:sz w:val="22"/>
          <w:szCs w:val="22"/>
          <w:lang w:val="en-GB"/>
        </w:rPr>
        <w:t>would be high</w:t>
      </w:r>
      <w:r w:rsidR="1112E072" w:rsidRPr="638DC9B9">
        <w:rPr>
          <w:rFonts w:ascii="Arial" w:eastAsia="Arial" w:hAnsi="Arial" w:cs="Arial"/>
          <w:sz w:val="22"/>
          <w:szCs w:val="22"/>
          <w:lang w:val="en-GB"/>
        </w:rPr>
        <w:t xml:space="preserve">, while </w:t>
      </w:r>
      <w:r w:rsidR="5A76D616" w:rsidRPr="638DC9B9">
        <w:rPr>
          <w:rFonts w:ascii="Arial" w:eastAsia="Arial" w:hAnsi="Arial" w:cs="Arial"/>
          <w:sz w:val="22"/>
          <w:szCs w:val="22"/>
          <w:lang w:val="en-GB"/>
        </w:rPr>
        <w:t>cost</w:t>
      </w:r>
      <w:r w:rsidR="08B37EB8" w:rsidRPr="638DC9B9">
        <w:rPr>
          <w:rFonts w:ascii="Arial" w:eastAsia="Arial" w:hAnsi="Arial" w:cs="Arial"/>
          <w:sz w:val="22"/>
          <w:szCs w:val="22"/>
          <w:lang w:val="en-GB"/>
        </w:rPr>
        <w:t>s would be</w:t>
      </w:r>
      <w:r w:rsidR="5A76D616" w:rsidRPr="638DC9B9">
        <w:rPr>
          <w:rFonts w:ascii="Arial" w:eastAsia="Arial" w:hAnsi="Arial" w:cs="Arial"/>
          <w:sz w:val="22"/>
          <w:szCs w:val="22"/>
          <w:lang w:val="en-GB"/>
        </w:rPr>
        <w:t xml:space="preserve"> lower</w:t>
      </w:r>
      <w:r w:rsidR="6AB2329B" w:rsidRPr="638DC9B9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35A9E4D0" w14:textId="162C7B8C" w:rsidR="5A76D616" w:rsidRDefault="5A76D616" w:rsidP="0E600107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1170E27" w14:textId="67E7170A" w:rsidR="5A76D616" w:rsidRDefault="5A76D616" w:rsidP="638DC9B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lastRenderedPageBreak/>
        <w:t xml:space="preserve">GM </w:t>
      </w:r>
      <w:r w:rsidR="29019AEF" w:rsidRPr="638DC9B9">
        <w:rPr>
          <w:rFonts w:ascii="Arial" w:eastAsia="Arial" w:hAnsi="Arial" w:cs="Arial"/>
          <w:sz w:val="22"/>
          <w:szCs w:val="22"/>
          <w:lang w:val="en-GB"/>
        </w:rPr>
        <w:t xml:space="preserve">suggested </w:t>
      </w:r>
      <w:r w:rsidRPr="638DC9B9">
        <w:rPr>
          <w:rFonts w:ascii="Arial" w:eastAsia="Arial" w:hAnsi="Arial" w:cs="Arial"/>
          <w:sz w:val="22"/>
          <w:szCs w:val="22"/>
          <w:lang w:val="en-GB"/>
        </w:rPr>
        <w:t>that the Estates and Sustainability Committ</w:t>
      </w:r>
      <w:r w:rsidR="06EC1F45" w:rsidRPr="638DC9B9">
        <w:rPr>
          <w:rFonts w:ascii="Arial" w:eastAsia="Arial" w:hAnsi="Arial" w:cs="Arial"/>
          <w:sz w:val="22"/>
          <w:szCs w:val="22"/>
          <w:lang w:val="en-GB"/>
        </w:rPr>
        <w:t>e</w:t>
      </w:r>
      <w:r w:rsidRPr="638DC9B9">
        <w:rPr>
          <w:rFonts w:ascii="Arial" w:eastAsia="Arial" w:hAnsi="Arial" w:cs="Arial"/>
          <w:sz w:val="22"/>
          <w:szCs w:val="22"/>
          <w:lang w:val="en-GB"/>
        </w:rPr>
        <w:t>e structure had 2 academic members of staff and 1 professional services member</w:t>
      </w:r>
      <w:r w:rsidR="1581397F" w:rsidRPr="638DC9B9">
        <w:rPr>
          <w:rFonts w:ascii="Arial" w:eastAsia="Arial" w:hAnsi="Arial" w:cs="Arial"/>
          <w:sz w:val="22"/>
          <w:szCs w:val="22"/>
          <w:lang w:val="en-GB"/>
        </w:rPr>
        <w:t xml:space="preserve">, and that views from various Schools and Colleges may vary greatly. </w:t>
      </w:r>
    </w:p>
    <w:p w14:paraId="447D4734" w14:textId="53C284B7" w:rsidR="5A76D616" w:rsidRDefault="5CF089F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It was agreed that this would be passed on to the Committee Chair, </w:t>
      </w:r>
      <w:r w:rsidR="404577BF" w:rsidRPr="638DC9B9">
        <w:rPr>
          <w:rFonts w:ascii="Arial" w:eastAsia="Arial" w:hAnsi="Arial" w:cs="Arial"/>
          <w:sz w:val="22"/>
          <w:szCs w:val="22"/>
          <w:lang w:val="en-GB"/>
        </w:rPr>
        <w:t>but</w:t>
      </w: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 this was a sub-committee of Court and any changes to membership would need to be agreed by Court.</w:t>
      </w:r>
    </w:p>
    <w:p w14:paraId="03307EB1" w14:textId="02C937F0" w:rsidR="4DF82887" w:rsidRDefault="4DF82887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8ABA21D" w14:textId="3F78501D" w:rsidR="1581397F" w:rsidRDefault="1581397F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Action: RY to draw attention to </w:t>
      </w:r>
      <w:r w:rsidR="176EEC12" w:rsidRPr="638DC9B9">
        <w:rPr>
          <w:rFonts w:ascii="Arial" w:eastAsia="Arial" w:hAnsi="Arial" w:cs="Arial"/>
          <w:sz w:val="22"/>
          <w:szCs w:val="22"/>
          <w:lang w:val="en-GB"/>
        </w:rPr>
        <w:t xml:space="preserve">differing views of Schools to the </w:t>
      </w:r>
      <w:r w:rsidR="0C20A031" w:rsidRPr="638DC9B9">
        <w:rPr>
          <w:rFonts w:ascii="Arial" w:eastAsia="Arial" w:hAnsi="Arial" w:cs="Arial"/>
          <w:sz w:val="22"/>
          <w:szCs w:val="22"/>
          <w:lang w:val="en-GB"/>
        </w:rPr>
        <w:t xml:space="preserve">Chair of </w:t>
      </w:r>
      <w:r w:rsidR="1AA214EE" w:rsidRPr="638DC9B9">
        <w:rPr>
          <w:rFonts w:ascii="Arial" w:eastAsia="Arial" w:hAnsi="Arial" w:cs="Arial"/>
          <w:sz w:val="22"/>
          <w:szCs w:val="22"/>
          <w:lang w:val="en-GB"/>
        </w:rPr>
        <w:t>Estates and Sustainability Committe</w:t>
      </w:r>
      <w:r w:rsidR="7FB0A160" w:rsidRPr="638DC9B9">
        <w:rPr>
          <w:rFonts w:ascii="Arial" w:eastAsia="Arial" w:hAnsi="Arial" w:cs="Arial"/>
          <w:sz w:val="22"/>
          <w:szCs w:val="22"/>
          <w:lang w:val="en-GB"/>
        </w:rPr>
        <w:t>e.</w:t>
      </w:r>
      <w:r w:rsidR="6B8F7E54" w:rsidRPr="638DC9B9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64B31423" w14:textId="2D29C3FD" w:rsidR="0A974F8E" w:rsidRDefault="0A974F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9FC4B14" w14:textId="5F4A1F12" w:rsidR="4DF82887" w:rsidRDefault="4DF82887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562D8A68" w14:textId="74EF69C2" w:rsidR="006336D8" w:rsidRPr="006336D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SWG/2024/31 Update from Centre for Sustainable Solutions </w:t>
      </w:r>
    </w:p>
    <w:p w14:paraId="3B521888" w14:textId="0D7DC906" w:rsidR="00353AB1" w:rsidRDefault="00353AB1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65E6AF3F" w14:textId="5941986F" w:rsidR="00353AB1" w:rsidRDefault="18392DC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>N</w:t>
      </w:r>
      <w:r w:rsidR="451CAD66" w:rsidRPr="638DC9B9">
        <w:rPr>
          <w:rFonts w:ascii="Arial" w:eastAsia="Arial" w:hAnsi="Arial" w:cs="Arial"/>
          <w:sz w:val="22"/>
          <w:szCs w:val="22"/>
          <w:lang w:val="en-GB"/>
        </w:rPr>
        <w:t>S</w:t>
      </w: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 updated on the Centre for Sustainable Solutions activities.</w:t>
      </w:r>
      <w:r w:rsidRPr="638DC9B9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4D722DE8" w:rsidRPr="638DC9B9">
        <w:rPr>
          <w:rFonts w:ascii="Arial" w:eastAsia="Arial" w:hAnsi="Arial" w:cs="Arial"/>
          <w:sz w:val="22"/>
          <w:szCs w:val="22"/>
          <w:lang w:val="en-GB"/>
        </w:rPr>
        <w:t xml:space="preserve">The Committee noted that </w:t>
      </w:r>
      <w:r w:rsidR="594E1827" w:rsidRPr="638DC9B9">
        <w:rPr>
          <w:rFonts w:ascii="Arial" w:eastAsia="Arial" w:hAnsi="Arial" w:cs="Arial"/>
          <w:sz w:val="22"/>
          <w:szCs w:val="22"/>
          <w:lang w:val="en-GB"/>
        </w:rPr>
        <w:t>a video</w:t>
      </w:r>
      <w:r w:rsidR="6EF0DFA9" w:rsidRPr="638DC9B9">
        <w:rPr>
          <w:rFonts w:ascii="Arial" w:eastAsia="Arial" w:hAnsi="Arial" w:cs="Arial"/>
          <w:sz w:val="22"/>
          <w:szCs w:val="22"/>
          <w:lang w:val="en-GB"/>
        </w:rPr>
        <w:t xml:space="preserve"> was available on the E</w:t>
      </w:r>
      <w:r w:rsidR="3610726C" w:rsidRPr="638DC9B9">
        <w:rPr>
          <w:rFonts w:ascii="Arial" w:eastAsia="Arial" w:hAnsi="Arial" w:cs="Arial"/>
          <w:sz w:val="22"/>
          <w:szCs w:val="22"/>
          <w:lang w:val="en-GB"/>
        </w:rPr>
        <w:t>CAS</w:t>
      </w:r>
      <w:r w:rsidR="6EF0DFA9" w:rsidRPr="638DC9B9">
        <w:rPr>
          <w:rFonts w:ascii="Arial" w:eastAsia="Arial" w:hAnsi="Arial" w:cs="Arial"/>
          <w:sz w:val="22"/>
          <w:szCs w:val="22"/>
          <w:lang w:val="en-GB"/>
        </w:rPr>
        <w:t xml:space="preserve"> Collaborating for Sustainable Energy Futures Panel Events</w:t>
      </w:r>
      <w:r w:rsidR="7FBEEB91" w:rsidRPr="638DC9B9">
        <w:rPr>
          <w:rFonts w:ascii="Arial" w:eastAsia="Arial" w:hAnsi="Arial" w:cs="Arial"/>
          <w:sz w:val="22"/>
          <w:szCs w:val="22"/>
          <w:lang w:val="en-GB"/>
        </w:rPr>
        <w:t>:</w:t>
      </w:r>
    </w:p>
    <w:p w14:paraId="33C7CA53" w14:textId="6E5FC223" w:rsidR="00353AB1" w:rsidRDefault="00353AB1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0AE868B0" w14:textId="4C2AD1D4" w:rsidR="00353AB1" w:rsidRDefault="3B47EB80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hyperlink r:id="rId10">
        <w:r w:rsidRPr="7CEBF538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📢 Catch up on the highlights of the Collaborating for Sustainable Energy… | Centre for Sustainable Solutions</w:t>
        </w:r>
      </w:hyperlink>
    </w:p>
    <w:p w14:paraId="1765BA8F" w14:textId="78D29697" w:rsidR="00353AB1" w:rsidRDefault="00353AB1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A52808D" w14:textId="6BEC8E1C" w:rsidR="00353AB1" w:rsidRDefault="3BB85D98" w:rsidP="7F7DA0D6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54B74D4E">
        <w:rPr>
          <w:rFonts w:ascii="Arial" w:eastAsia="Arial" w:hAnsi="Arial" w:cs="Arial"/>
          <w:sz w:val="22"/>
          <w:szCs w:val="22"/>
          <w:lang w:val="en-GB"/>
        </w:rPr>
        <w:t>It was reported that the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 Centre</w:t>
      </w:r>
      <w:r w:rsidR="4D897F91" w:rsidRPr="54B74D4E">
        <w:rPr>
          <w:rFonts w:ascii="Arial" w:eastAsia="Arial" w:hAnsi="Arial" w:cs="Arial"/>
          <w:sz w:val="22"/>
          <w:szCs w:val="22"/>
          <w:lang w:val="en-GB"/>
        </w:rPr>
        <w:t xml:space="preserve"> had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 r</w:t>
      </w:r>
      <w:r w:rsidR="25B149BD" w:rsidRPr="54B74D4E">
        <w:rPr>
          <w:rFonts w:ascii="Arial" w:eastAsia="Arial" w:hAnsi="Arial" w:cs="Arial"/>
          <w:sz w:val="22"/>
          <w:szCs w:val="22"/>
          <w:lang w:val="en-GB"/>
        </w:rPr>
        <w:t>u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n a Wellbeing </w:t>
      </w:r>
      <w:r w:rsidR="2B14394B" w:rsidRPr="54B74D4E">
        <w:rPr>
          <w:rFonts w:ascii="Arial" w:eastAsia="Arial" w:hAnsi="Arial" w:cs="Arial"/>
          <w:sz w:val="22"/>
          <w:szCs w:val="22"/>
          <w:lang w:val="en-GB"/>
        </w:rPr>
        <w:t>Economies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 film</w:t>
      </w:r>
      <w:r w:rsidR="23B4A110" w:rsidRPr="54B74D4E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136E5808" w:rsidRPr="54B74D4E">
        <w:rPr>
          <w:rFonts w:ascii="Arial" w:eastAsia="Arial" w:hAnsi="Arial" w:cs="Arial"/>
          <w:sz w:val="22"/>
          <w:szCs w:val="22"/>
          <w:lang w:val="en-GB"/>
        </w:rPr>
        <w:t>screening</w:t>
      </w:r>
      <w:r w:rsidR="23B4A110" w:rsidRPr="54B74D4E">
        <w:rPr>
          <w:rFonts w:ascii="Arial" w:eastAsia="Arial" w:hAnsi="Arial" w:cs="Arial"/>
          <w:sz w:val="22"/>
          <w:szCs w:val="22"/>
          <w:lang w:val="en-GB"/>
        </w:rPr>
        <w:t xml:space="preserve">, “Purpose”, 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followed by a </w:t>
      </w:r>
      <w:r w:rsidR="4BD44DEC" w:rsidRPr="54B74D4E">
        <w:rPr>
          <w:rFonts w:ascii="Arial" w:eastAsia="Arial" w:hAnsi="Arial" w:cs="Arial"/>
          <w:sz w:val="22"/>
          <w:szCs w:val="22"/>
          <w:lang w:val="en-GB"/>
        </w:rPr>
        <w:t>panel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 event</w:t>
      </w:r>
      <w:r w:rsidR="137C090B" w:rsidRPr="54B74D4E">
        <w:rPr>
          <w:rFonts w:ascii="Arial" w:eastAsia="Arial" w:hAnsi="Arial" w:cs="Arial"/>
          <w:sz w:val="22"/>
          <w:szCs w:val="22"/>
          <w:lang w:val="en-GB"/>
        </w:rPr>
        <w:t>.</w:t>
      </w:r>
      <w:r w:rsidR="3B47EB80" w:rsidRPr="54B74D4E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42190E18" w:rsidRPr="54B74D4E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7B1ADE0A" w:rsidRPr="54B74D4E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42190E18" w:rsidRPr="54B74D4E">
        <w:rPr>
          <w:rFonts w:ascii="Arial" w:eastAsia="Arial" w:hAnsi="Arial" w:cs="Arial"/>
          <w:sz w:val="22"/>
          <w:szCs w:val="22"/>
          <w:lang w:val="en-GB"/>
        </w:rPr>
        <w:t>Business Flights Town Hall Project continue</w:t>
      </w:r>
      <w:r w:rsidR="04AE68EF" w:rsidRPr="54B74D4E">
        <w:rPr>
          <w:rFonts w:ascii="Arial" w:eastAsia="Arial" w:hAnsi="Arial" w:cs="Arial"/>
          <w:sz w:val="22"/>
          <w:szCs w:val="22"/>
          <w:lang w:val="en-GB"/>
        </w:rPr>
        <w:t>d</w:t>
      </w:r>
      <w:r w:rsidR="58BEA844" w:rsidRPr="54B74D4E">
        <w:rPr>
          <w:rFonts w:ascii="Arial" w:eastAsia="Arial" w:hAnsi="Arial" w:cs="Arial"/>
          <w:sz w:val="22"/>
          <w:szCs w:val="22"/>
          <w:lang w:val="en-GB"/>
        </w:rPr>
        <w:t>. N</w:t>
      </w:r>
      <w:r w:rsidR="79287BAA" w:rsidRPr="54B74D4E">
        <w:rPr>
          <w:rFonts w:ascii="Arial" w:eastAsia="Arial" w:hAnsi="Arial" w:cs="Arial"/>
          <w:sz w:val="22"/>
          <w:szCs w:val="22"/>
          <w:lang w:val="en-GB"/>
        </w:rPr>
        <w:t>S</w:t>
      </w:r>
      <w:r w:rsidR="58BEA844" w:rsidRPr="54B74D4E">
        <w:rPr>
          <w:rFonts w:ascii="Arial" w:eastAsia="Arial" w:hAnsi="Arial" w:cs="Arial"/>
          <w:sz w:val="22"/>
          <w:szCs w:val="22"/>
          <w:lang w:val="en-GB"/>
        </w:rPr>
        <w:t xml:space="preserve"> reported that the undergrad student on placement had made recommendations for change, to ensure all guidance and information relating to business travel </w:t>
      </w:r>
      <w:r w:rsidR="4996ADEE" w:rsidRPr="54B74D4E">
        <w:rPr>
          <w:rFonts w:ascii="Arial" w:eastAsia="Arial" w:hAnsi="Arial" w:cs="Arial"/>
          <w:sz w:val="22"/>
          <w:szCs w:val="22"/>
          <w:lang w:val="en-GB"/>
        </w:rPr>
        <w:t>are</w:t>
      </w:r>
      <w:r w:rsidR="58BEA844" w:rsidRPr="54B74D4E">
        <w:rPr>
          <w:rFonts w:ascii="Arial" w:eastAsia="Arial" w:hAnsi="Arial" w:cs="Arial"/>
          <w:sz w:val="22"/>
          <w:szCs w:val="22"/>
          <w:lang w:val="en-GB"/>
        </w:rPr>
        <w:t xml:space="preserve"> centralised and accessible. </w:t>
      </w:r>
      <w:r w:rsidR="56255DDA" w:rsidRPr="54B74D4E">
        <w:rPr>
          <w:rFonts w:ascii="Arial" w:eastAsia="Arial" w:hAnsi="Arial" w:cs="Arial"/>
          <w:sz w:val="22"/>
          <w:szCs w:val="22"/>
          <w:lang w:val="en-GB"/>
        </w:rPr>
        <w:t xml:space="preserve">These recommendations would be implemented and progress shared with SWG </w:t>
      </w:r>
      <w:proofErr w:type="gramStart"/>
      <w:r w:rsidR="56255DDA" w:rsidRPr="54B74D4E">
        <w:rPr>
          <w:rFonts w:ascii="Arial" w:eastAsia="Arial" w:hAnsi="Arial" w:cs="Arial"/>
          <w:sz w:val="22"/>
          <w:szCs w:val="22"/>
          <w:lang w:val="en-GB"/>
        </w:rPr>
        <w:t>at a later date</w:t>
      </w:r>
      <w:proofErr w:type="gramEnd"/>
      <w:r w:rsidR="56255DDA" w:rsidRPr="54B74D4E">
        <w:rPr>
          <w:rFonts w:ascii="Arial" w:eastAsia="Arial" w:hAnsi="Arial" w:cs="Arial"/>
          <w:sz w:val="22"/>
          <w:szCs w:val="22"/>
          <w:lang w:val="en-GB"/>
        </w:rPr>
        <w:t xml:space="preserve">. </w:t>
      </w:r>
    </w:p>
    <w:p w14:paraId="039D8713" w14:textId="53C2BAB7" w:rsidR="00353AB1" w:rsidRDefault="00353AB1" w:rsidP="7F7DA0D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08E2212" w14:textId="31DC60E4" w:rsidR="00353AB1" w:rsidRDefault="21AD6734" w:rsidP="7F7DA0D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Discussions with VP for Research Knowledge &amp; Exchange </w:t>
      </w:r>
      <w:r w:rsidR="09142729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had 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concluded </w:t>
      </w:r>
      <w:r w:rsidR="2EEEEBA0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that 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>a working group would be set up</w:t>
      </w:r>
      <w:r w:rsidR="61437899" w:rsidRPr="7F7DA0D6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map</w:t>
      </w:r>
      <w:r w:rsidR="32C8ED7C" w:rsidRPr="7F7DA0D6">
        <w:rPr>
          <w:rFonts w:ascii="Arial" w:eastAsia="Arial" w:hAnsi="Arial" w:cs="Arial"/>
          <w:color w:val="000000" w:themeColor="text1"/>
          <w:sz w:val="22"/>
          <w:szCs w:val="22"/>
        </w:rPr>
        <w:t>ping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accountability for </w:t>
      </w:r>
      <w:r w:rsidR="62B23850" w:rsidRPr="7F7DA0D6">
        <w:rPr>
          <w:rFonts w:ascii="Arial" w:eastAsia="Arial" w:hAnsi="Arial" w:cs="Arial"/>
          <w:color w:val="000000" w:themeColor="text1"/>
          <w:sz w:val="22"/>
          <w:szCs w:val="22"/>
        </w:rPr>
        <w:t>environmental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21E1C154" w:rsidRPr="7F7DA0D6">
        <w:rPr>
          <w:rFonts w:ascii="Arial" w:eastAsia="Arial" w:hAnsi="Arial" w:cs="Arial"/>
          <w:color w:val="000000" w:themeColor="text1"/>
          <w:sz w:val="22"/>
          <w:szCs w:val="22"/>
        </w:rPr>
        <w:t>sustainability</w:t>
      </w:r>
      <w:r w:rsidR="15B338D9" w:rsidRPr="7F7DA0D6">
        <w:rPr>
          <w:rFonts w:ascii="Arial" w:eastAsia="Arial" w:hAnsi="Arial" w:cs="Arial"/>
          <w:color w:val="000000" w:themeColor="text1"/>
          <w:sz w:val="22"/>
          <w:szCs w:val="22"/>
        </w:rPr>
        <w:t>, to be used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for</w:t>
      </w:r>
      <w:r w:rsidR="392F5F89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re</w:t>
      </w:r>
      <w:r w:rsidR="56AE5FEA" w:rsidRPr="7F7DA0D6">
        <w:rPr>
          <w:rFonts w:ascii="Arial" w:eastAsia="Arial" w:hAnsi="Arial" w:cs="Arial"/>
          <w:color w:val="000000" w:themeColor="text1"/>
          <w:sz w:val="22"/>
          <w:szCs w:val="22"/>
        </w:rPr>
        <w:t>search an</w:t>
      </w:r>
      <w:r w:rsidR="32CD3161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d </w:t>
      </w:r>
      <w:r w:rsidR="003AC778" w:rsidRPr="7F7DA0D6">
        <w:rPr>
          <w:rFonts w:ascii="Arial" w:eastAsia="Arial" w:hAnsi="Arial" w:cs="Arial"/>
          <w:color w:val="000000" w:themeColor="text1"/>
          <w:sz w:val="22"/>
          <w:szCs w:val="22"/>
        </w:rPr>
        <w:t>innovation</w:t>
      </w:r>
      <w:r w:rsidR="32CD3161" w:rsidRPr="7F7DA0D6">
        <w:rPr>
          <w:rFonts w:ascii="Arial" w:eastAsia="Arial" w:hAnsi="Arial" w:cs="Arial"/>
          <w:color w:val="000000" w:themeColor="text1"/>
          <w:sz w:val="22"/>
          <w:szCs w:val="22"/>
        </w:rPr>
        <w:t xml:space="preserve"> practice. </w:t>
      </w:r>
    </w:p>
    <w:p w14:paraId="2DFD444E" w14:textId="7C789200" w:rsidR="00353AB1" w:rsidRDefault="00353AB1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7DCB16C" w14:textId="7EA0E968" w:rsidR="00353AB1" w:rsidRDefault="12638661" w:rsidP="638DC9B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The Centre </w:t>
      </w:r>
      <w:proofErr w:type="gramStart"/>
      <w:r w:rsidRPr="638DC9B9">
        <w:rPr>
          <w:rFonts w:ascii="Arial" w:eastAsia="Arial" w:hAnsi="Arial" w:cs="Arial"/>
          <w:color w:val="000000" w:themeColor="text1"/>
          <w:sz w:val="22"/>
          <w:szCs w:val="22"/>
        </w:rPr>
        <w:t>had supported</w:t>
      </w:r>
      <w:proofErr w:type="gramEnd"/>
      <w:r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GUEST for Glasgow Goes Green</w:t>
      </w:r>
      <w:r w:rsidR="37E5AE82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638DC9B9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339475B4" w:rsidRPr="638DC9B9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reported working with the UK Universities Climate Network </w:t>
      </w:r>
      <w:r w:rsidR="1EEDF0BB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net zero universities sub-group to provide vision for resilient net zero universities in 2050. </w:t>
      </w:r>
      <w:r w:rsidR="42291FC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A joint response to Scottish Water </w:t>
      </w:r>
      <w:r w:rsidR="553BA85D" w:rsidRPr="638DC9B9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42291FCF" w:rsidRPr="638DC9B9">
        <w:rPr>
          <w:rFonts w:ascii="Arial" w:eastAsia="Arial" w:hAnsi="Arial" w:cs="Arial"/>
          <w:color w:val="000000" w:themeColor="text1"/>
          <w:sz w:val="22"/>
          <w:szCs w:val="22"/>
        </w:rPr>
        <w:t>ong</w:t>
      </w:r>
      <w:r w:rsidR="3AB837B7" w:rsidRPr="638DC9B9">
        <w:rPr>
          <w:rFonts w:ascii="Arial" w:eastAsia="Arial" w:hAnsi="Arial" w:cs="Arial"/>
          <w:color w:val="000000" w:themeColor="text1"/>
          <w:sz w:val="22"/>
          <w:szCs w:val="22"/>
        </w:rPr>
        <w:t>-</w:t>
      </w:r>
      <w:r w:rsidR="42291FCF" w:rsidRPr="638DC9B9">
        <w:rPr>
          <w:rFonts w:ascii="Arial" w:eastAsia="Arial" w:hAnsi="Arial" w:cs="Arial"/>
          <w:color w:val="000000" w:themeColor="text1"/>
          <w:sz w:val="22"/>
          <w:szCs w:val="22"/>
        </w:rPr>
        <w:t>term</w:t>
      </w:r>
      <w:r w:rsidR="12426797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S</w:t>
      </w:r>
      <w:r w:rsidR="42291FC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trategy consultation </w:t>
      </w:r>
      <w:r w:rsidR="6F93D3A4" w:rsidRPr="638DC9B9">
        <w:rPr>
          <w:rFonts w:ascii="Arial" w:eastAsia="Arial" w:hAnsi="Arial" w:cs="Arial"/>
          <w:color w:val="000000" w:themeColor="text1"/>
          <w:sz w:val="22"/>
          <w:szCs w:val="22"/>
        </w:rPr>
        <w:t>had been</w:t>
      </w:r>
      <w:r w:rsidR="42291FC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submitted. The Centre would be supporting a College of Arts &amp; Humanities carbon neutral Arts </w:t>
      </w:r>
      <w:r w:rsidR="3E4698EA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Festival or Event Series. Liaisons </w:t>
      </w:r>
      <w:r w:rsidR="5938FA85" w:rsidRPr="638DC9B9">
        <w:rPr>
          <w:rFonts w:ascii="Arial" w:eastAsia="Arial" w:hAnsi="Arial" w:cs="Arial"/>
          <w:color w:val="000000" w:themeColor="text1"/>
          <w:sz w:val="22"/>
          <w:szCs w:val="22"/>
        </w:rPr>
        <w:t>had begun with the Scottish Climate Intelligence S</w:t>
      </w:r>
      <w:r w:rsidR="16D5966A" w:rsidRPr="638DC9B9">
        <w:rPr>
          <w:rFonts w:ascii="Arial" w:eastAsia="Arial" w:hAnsi="Arial" w:cs="Arial"/>
          <w:color w:val="000000" w:themeColor="text1"/>
          <w:sz w:val="22"/>
          <w:szCs w:val="22"/>
        </w:rPr>
        <w:t>ervice</w:t>
      </w:r>
      <w:r w:rsidR="3E4698EA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to identify collaboration </w:t>
      </w:r>
      <w:r w:rsidR="54CB0459" w:rsidRPr="638DC9B9">
        <w:rPr>
          <w:rFonts w:ascii="Arial" w:eastAsia="Arial" w:hAnsi="Arial" w:cs="Arial"/>
          <w:color w:val="000000" w:themeColor="text1"/>
          <w:sz w:val="22"/>
          <w:szCs w:val="22"/>
        </w:rPr>
        <w:t>opportunities</w:t>
      </w:r>
      <w:r w:rsidR="3E4698EA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for Sc</w:t>
      </w:r>
      <w:r w:rsidR="3053E34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ottish </w:t>
      </w:r>
      <w:r w:rsidR="6DE967DE" w:rsidRPr="638DC9B9">
        <w:rPr>
          <w:rFonts w:ascii="Arial" w:eastAsia="Arial" w:hAnsi="Arial" w:cs="Arial"/>
          <w:color w:val="000000" w:themeColor="text1"/>
          <w:sz w:val="22"/>
          <w:szCs w:val="22"/>
        </w:rPr>
        <w:t>Government</w:t>
      </w:r>
      <w:r w:rsidR="3053E34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and Local Authorities to aid </w:t>
      </w:r>
      <w:r w:rsidR="4E6EE7EE" w:rsidRPr="638DC9B9">
        <w:rPr>
          <w:rFonts w:ascii="Arial" w:eastAsia="Arial" w:hAnsi="Arial" w:cs="Arial"/>
          <w:color w:val="000000" w:themeColor="text1"/>
          <w:sz w:val="22"/>
          <w:szCs w:val="22"/>
        </w:rPr>
        <w:t>delivery</w:t>
      </w:r>
      <w:r w:rsidR="3053E34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of climate </w:t>
      </w:r>
      <w:r w:rsidR="6ED6B9DD" w:rsidRPr="638DC9B9">
        <w:rPr>
          <w:rFonts w:ascii="Arial" w:eastAsia="Arial" w:hAnsi="Arial" w:cs="Arial"/>
          <w:color w:val="000000" w:themeColor="text1"/>
          <w:sz w:val="22"/>
          <w:szCs w:val="22"/>
        </w:rPr>
        <w:t>commitments</w:t>
      </w:r>
      <w:r w:rsidR="3053E34F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41D40AA5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Finally, the Centre was involved in </w:t>
      </w:r>
      <w:r w:rsidR="067BFB2D" w:rsidRPr="638DC9B9"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="41D40AA5" w:rsidRPr="638DC9B9">
        <w:rPr>
          <w:rFonts w:ascii="Arial" w:eastAsia="Arial" w:hAnsi="Arial" w:cs="Arial"/>
          <w:color w:val="000000" w:themeColor="text1"/>
          <w:sz w:val="22"/>
          <w:szCs w:val="22"/>
        </w:rPr>
        <w:t>he Guild</w:t>
      </w:r>
      <w:r w:rsidR="206A482B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of European Research–</w:t>
      </w:r>
      <w:r w:rsidR="59BE58DC" w:rsidRPr="638DC9B9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206A482B" w:rsidRPr="638DC9B9">
        <w:rPr>
          <w:rFonts w:ascii="Arial" w:eastAsia="Arial" w:hAnsi="Arial" w:cs="Arial"/>
          <w:color w:val="000000" w:themeColor="text1"/>
          <w:sz w:val="22"/>
          <w:szCs w:val="22"/>
        </w:rPr>
        <w:t>ntensive Universities</w:t>
      </w:r>
      <w:r w:rsidR="41D40AA5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Launch </w:t>
      </w:r>
      <w:r w:rsidR="50B2F35F" w:rsidRPr="638DC9B9">
        <w:rPr>
          <w:rFonts w:ascii="Arial" w:eastAsia="Arial" w:hAnsi="Arial" w:cs="Arial"/>
          <w:color w:val="000000" w:themeColor="text1"/>
          <w:sz w:val="22"/>
          <w:szCs w:val="22"/>
        </w:rPr>
        <w:t>of their Insight Paper</w:t>
      </w:r>
      <w:r w:rsidR="04A2275E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“</w:t>
      </w:r>
      <w:r w:rsidR="50B2F35F" w:rsidRPr="638DC9B9">
        <w:rPr>
          <w:rFonts w:ascii="Arial" w:eastAsia="Arial" w:hAnsi="Arial" w:cs="Arial"/>
          <w:color w:val="000000" w:themeColor="text1"/>
          <w:sz w:val="22"/>
          <w:szCs w:val="22"/>
        </w:rPr>
        <w:t>Universities</w:t>
      </w:r>
      <w:r w:rsidR="41D40AA5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in the face of</w:t>
      </w:r>
      <w:r w:rsidR="0AAF947B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the</w:t>
      </w:r>
      <w:r w:rsidR="41D40AA5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climate</w:t>
      </w:r>
      <w:r w:rsidR="782E9FBE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and natures </w:t>
      </w:r>
      <w:r w:rsidR="79E59B9B" w:rsidRPr="638DC9B9">
        <w:rPr>
          <w:rFonts w:ascii="Arial" w:eastAsia="Arial" w:hAnsi="Arial" w:cs="Arial"/>
          <w:color w:val="000000" w:themeColor="text1"/>
          <w:sz w:val="22"/>
          <w:szCs w:val="22"/>
        </w:rPr>
        <w:t>crisis</w:t>
      </w:r>
      <w:r w:rsidR="18E2A548" w:rsidRPr="638DC9B9">
        <w:rPr>
          <w:rFonts w:ascii="Arial" w:eastAsia="Arial" w:hAnsi="Arial" w:cs="Arial"/>
          <w:color w:val="000000" w:themeColor="text1"/>
          <w:sz w:val="22"/>
          <w:szCs w:val="22"/>
        </w:rPr>
        <w:t>: R</w:t>
      </w:r>
      <w:r w:rsidR="782E9FBE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edoubling </w:t>
      </w:r>
      <w:r w:rsidR="1BEBD689" w:rsidRPr="638DC9B9">
        <w:rPr>
          <w:rFonts w:ascii="Arial" w:eastAsia="Arial" w:hAnsi="Arial" w:cs="Arial"/>
          <w:color w:val="000000" w:themeColor="text1"/>
          <w:sz w:val="22"/>
          <w:szCs w:val="22"/>
        </w:rPr>
        <w:t>our commitment</w:t>
      </w:r>
      <w:r w:rsidR="782E9FBE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 to a sustainable future</w:t>
      </w:r>
      <w:r w:rsidR="4B2CAF14" w:rsidRPr="638DC9B9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="782E9FBE" w:rsidRPr="638DC9B9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737065DC" w14:textId="7AC745DA" w:rsidR="00353AB1" w:rsidRDefault="782E9FBE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7CEBF538">
        <w:rPr>
          <w:rFonts w:ascii="Arial" w:eastAsia="Arial" w:hAnsi="Arial" w:cs="Arial"/>
          <w:color w:val="000000" w:themeColor="text1"/>
          <w:sz w:val="22"/>
          <w:szCs w:val="22"/>
        </w:rPr>
        <w:t>The paper could be viewed with a URL Link</w:t>
      </w:r>
      <w:r w:rsidR="115E234A" w:rsidRPr="7CEBF538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338F5FEF" w14:textId="2644FF4D" w:rsidR="00353AB1" w:rsidRDefault="00353AB1" w:rsidP="7CEBF538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22C2B38" w14:textId="56026E3B" w:rsidR="00353AB1" w:rsidRDefault="25E1A7C2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hyperlink r:id="rId11">
        <w:r w:rsidRPr="7CEBF538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Insight paper: Universities in the face of the climate and nature crises - The Guild</w:t>
        </w:r>
      </w:hyperlink>
    </w:p>
    <w:p w14:paraId="3C553E28" w14:textId="02A9C818" w:rsidR="00AE1806" w:rsidRDefault="00AE1806" w:rsidP="7CEBF538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14:paraId="3DA02D37" w14:textId="5C95BD92" w:rsidR="00AE1806" w:rsidRDefault="00AE1806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7954355F" w14:textId="6EB05B8C" w:rsidR="006336D8" w:rsidRDefault="006336D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SWG/2024/32 GUEST Update </w:t>
      </w:r>
    </w:p>
    <w:p w14:paraId="2414BA2C" w14:textId="7AF1BE36" w:rsidR="6DDE552D" w:rsidRDefault="6DDE552D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1B4BE451" w14:textId="1AD5B29E" w:rsidR="351C4900" w:rsidRDefault="351C4900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CS updated SWG on various events including: -</w:t>
      </w:r>
    </w:p>
    <w:p w14:paraId="719B21F8" w14:textId="1F63C75F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8918FBD" w14:textId="60CC406F" w:rsidR="351C4900" w:rsidRDefault="351C4900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Eco-Hub</w:t>
      </w:r>
      <w:r w:rsidR="607D2503" w:rsidRPr="7CEBF538">
        <w:rPr>
          <w:rFonts w:ascii="Arial" w:eastAsia="Arial" w:hAnsi="Arial" w:cs="Arial"/>
          <w:sz w:val="22"/>
          <w:szCs w:val="22"/>
          <w:lang w:val="en-GB"/>
        </w:rPr>
        <w:t xml:space="preserve"> including enthusiastic volunteers</w:t>
      </w:r>
    </w:p>
    <w:p w14:paraId="371D2227" w14:textId="7E4F2800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Sewing Hub in collaboration with GU Fashion Revolution</w:t>
      </w:r>
    </w:p>
    <w:p w14:paraId="3B89F130" w14:textId="6696347A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Student Refugee Week</w:t>
      </w:r>
    </w:p>
    <w:p w14:paraId="3301AFA6" w14:textId="3FC3C889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Glasgow Goes Green sustainability festival</w:t>
      </w:r>
    </w:p>
    <w:p w14:paraId="6DB7AD6F" w14:textId="66B07503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Sustainable Projects Night with research students</w:t>
      </w:r>
    </w:p>
    <w:p w14:paraId="48868078" w14:textId="7A4C22BF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lastRenderedPageBreak/>
        <w:t>Sustainable Transport week</w:t>
      </w:r>
    </w:p>
    <w:p w14:paraId="2082AF6F" w14:textId="0CF5AA4E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Women on Wheels </w:t>
      </w:r>
    </w:p>
    <w:p w14:paraId="72E2ADC7" w14:textId="4318B42B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Food Inequality talk</w:t>
      </w:r>
    </w:p>
    <w:p w14:paraId="01E51CA6" w14:textId="211A8FF6" w:rsidR="607D2503" w:rsidRDefault="607D2503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Sustainable Laboratories night</w:t>
      </w:r>
    </w:p>
    <w:p w14:paraId="678D99CA" w14:textId="7628DA36" w:rsidR="1916DEA2" w:rsidRDefault="1916DEA2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Community Fridge </w:t>
      </w:r>
    </w:p>
    <w:p w14:paraId="73046164" w14:textId="7C28E8BA" w:rsidR="1916DEA2" w:rsidRDefault="1916DEA2" w:rsidP="7CEBF53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Student Donations</w:t>
      </w:r>
    </w:p>
    <w:p w14:paraId="5FC27247" w14:textId="7DA633FB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51D126B3" w14:textId="6B80A55D" w:rsidR="607D2503" w:rsidRDefault="607D2503" w:rsidP="638DC9B9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638DC9B9">
        <w:rPr>
          <w:rFonts w:ascii="Arial" w:eastAsia="Arial" w:hAnsi="Arial" w:cs="Arial"/>
          <w:sz w:val="22"/>
          <w:szCs w:val="22"/>
          <w:lang w:val="en-GB"/>
        </w:rPr>
        <w:t xml:space="preserve">CS reported that </w:t>
      </w:r>
      <w:r w:rsidR="65AE730A" w:rsidRPr="638DC9B9">
        <w:rPr>
          <w:rFonts w:ascii="Arial" w:eastAsia="Arial" w:hAnsi="Arial" w:cs="Arial"/>
          <w:sz w:val="22"/>
          <w:szCs w:val="22"/>
          <w:lang w:val="en-GB"/>
        </w:rPr>
        <w:t xml:space="preserve">the Exam Period would see a reduction in </w:t>
      </w:r>
      <w:r w:rsidR="34D6FA67" w:rsidRPr="638DC9B9">
        <w:rPr>
          <w:rFonts w:ascii="Arial" w:eastAsia="Arial" w:hAnsi="Arial" w:cs="Arial"/>
          <w:sz w:val="22"/>
          <w:szCs w:val="22"/>
          <w:lang w:val="en-GB"/>
        </w:rPr>
        <w:t>events,</w:t>
      </w:r>
      <w:r w:rsidR="65AE730A" w:rsidRPr="638DC9B9">
        <w:rPr>
          <w:rFonts w:ascii="Arial" w:eastAsia="Arial" w:hAnsi="Arial" w:cs="Arial"/>
          <w:sz w:val="22"/>
          <w:szCs w:val="22"/>
          <w:lang w:val="en-GB"/>
        </w:rPr>
        <w:t xml:space="preserve"> although </w:t>
      </w:r>
      <w:r w:rsidRPr="638DC9B9">
        <w:rPr>
          <w:rFonts w:ascii="Arial" w:eastAsia="Arial" w:hAnsi="Arial" w:cs="Arial"/>
          <w:sz w:val="22"/>
          <w:szCs w:val="22"/>
          <w:lang w:val="en-GB"/>
        </w:rPr>
        <w:t>an Earth Day event would be</w:t>
      </w:r>
      <w:r w:rsidR="2B5084A5" w:rsidRPr="638DC9B9">
        <w:rPr>
          <w:rFonts w:ascii="Arial" w:eastAsia="Arial" w:hAnsi="Arial" w:cs="Arial"/>
          <w:sz w:val="22"/>
          <w:szCs w:val="22"/>
          <w:lang w:val="en-GB"/>
        </w:rPr>
        <w:t xml:space="preserve"> held</w:t>
      </w:r>
      <w:r w:rsidR="06090B6F" w:rsidRPr="638DC9B9">
        <w:rPr>
          <w:rFonts w:ascii="Arial" w:eastAsia="Arial" w:hAnsi="Arial" w:cs="Arial"/>
          <w:sz w:val="22"/>
          <w:szCs w:val="22"/>
          <w:lang w:val="en-GB"/>
        </w:rPr>
        <w:t xml:space="preserve">. The Community Engagement Promoter had been collaborating with Glasgow schools on sustainability. </w:t>
      </w:r>
      <w:r w:rsidR="3F7DC0F9" w:rsidRPr="638DC9B9">
        <w:rPr>
          <w:rFonts w:ascii="Arial" w:eastAsia="Arial" w:hAnsi="Arial" w:cs="Arial"/>
          <w:sz w:val="22"/>
          <w:szCs w:val="22"/>
          <w:lang w:val="en-GB"/>
        </w:rPr>
        <w:t>September would</w:t>
      </w:r>
      <w:r w:rsidR="0A8F2277" w:rsidRPr="638DC9B9">
        <w:rPr>
          <w:rFonts w:ascii="Arial" w:eastAsia="Arial" w:hAnsi="Arial" w:cs="Arial"/>
          <w:sz w:val="22"/>
          <w:szCs w:val="22"/>
          <w:lang w:val="en-GB"/>
        </w:rPr>
        <w:t xml:space="preserve"> also</w:t>
      </w:r>
      <w:r w:rsidR="3F7DC0F9" w:rsidRPr="638DC9B9">
        <w:rPr>
          <w:rFonts w:ascii="Arial" w:eastAsia="Arial" w:hAnsi="Arial" w:cs="Arial"/>
          <w:sz w:val="22"/>
          <w:szCs w:val="22"/>
          <w:lang w:val="en-GB"/>
        </w:rPr>
        <w:t xml:space="preserve"> see a Careers Fair with </w:t>
      </w:r>
      <w:r w:rsidR="378D66AF" w:rsidRPr="638DC9B9">
        <w:rPr>
          <w:rFonts w:ascii="Arial" w:eastAsia="Arial" w:hAnsi="Arial" w:cs="Arial"/>
          <w:sz w:val="22"/>
          <w:szCs w:val="22"/>
          <w:lang w:val="en-GB"/>
        </w:rPr>
        <w:t xml:space="preserve">the </w:t>
      </w:r>
      <w:r w:rsidR="3F7DC0F9" w:rsidRPr="638DC9B9">
        <w:rPr>
          <w:rFonts w:ascii="Arial" w:eastAsia="Arial" w:hAnsi="Arial" w:cs="Arial"/>
          <w:sz w:val="22"/>
          <w:szCs w:val="22"/>
          <w:lang w:val="en-GB"/>
        </w:rPr>
        <w:t>Scottish Ecological Design Agency.</w:t>
      </w:r>
    </w:p>
    <w:p w14:paraId="1C66069E" w14:textId="66C22E4A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354B6D4" w14:textId="27CFEE23" w:rsidR="3F7DC0F9" w:rsidRDefault="3F7DC0F9" w:rsidP="0E600107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0E600107">
        <w:rPr>
          <w:rFonts w:ascii="Arial" w:eastAsia="Arial" w:hAnsi="Arial" w:cs="Arial"/>
          <w:sz w:val="22"/>
          <w:szCs w:val="22"/>
          <w:lang w:val="en-GB"/>
        </w:rPr>
        <w:t xml:space="preserve">It was noted that CS and AB would be </w:t>
      </w:r>
      <w:r w:rsidR="350544A5" w:rsidRPr="0E600107">
        <w:rPr>
          <w:rFonts w:ascii="Arial" w:eastAsia="Arial" w:hAnsi="Arial" w:cs="Arial"/>
          <w:sz w:val="22"/>
          <w:szCs w:val="22"/>
          <w:lang w:val="en-GB"/>
        </w:rPr>
        <w:t>conclu</w:t>
      </w:r>
      <w:r w:rsidRPr="0E600107">
        <w:rPr>
          <w:rFonts w:ascii="Arial" w:eastAsia="Arial" w:hAnsi="Arial" w:cs="Arial"/>
          <w:sz w:val="22"/>
          <w:szCs w:val="22"/>
          <w:lang w:val="en-GB"/>
        </w:rPr>
        <w:t xml:space="preserve">ding their roles following the SWG meeting in June. </w:t>
      </w:r>
      <w:r w:rsidR="3CB0E56E" w:rsidRPr="0E600107">
        <w:rPr>
          <w:rFonts w:ascii="Arial" w:eastAsia="Arial" w:hAnsi="Arial" w:cs="Arial"/>
          <w:sz w:val="22"/>
          <w:szCs w:val="22"/>
          <w:lang w:val="en-GB"/>
        </w:rPr>
        <w:t xml:space="preserve">The Committee thanked them for their </w:t>
      </w:r>
      <w:r w:rsidR="69F46F22" w:rsidRPr="0E600107">
        <w:rPr>
          <w:rFonts w:ascii="Arial" w:eastAsia="Arial" w:hAnsi="Arial" w:cs="Arial"/>
          <w:sz w:val="22"/>
          <w:szCs w:val="22"/>
          <w:lang w:val="en-GB"/>
        </w:rPr>
        <w:t>hard work</w:t>
      </w:r>
      <w:r w:rsidR="3CB0E56E" w:rsidRPr="0E600107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75CD9A35" w14:textId="269BE4D6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4CFD2699" w14:textId="729DEB29" w:rsidR="29DF4C0F" w:rsidRDefault="29DF4C0F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SM updated the Committee on Eco-Hub visitor numbers: -</w:t>
      </w:r>
    </w:p>
    <w:p w14:paraId="39C0CAFA" w14:textId="7CACFB60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63430CFE" w14:textId="11801523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Visitors: 6464 </w:t>
      </w:r>
    </w:p>
    <w:p w14:paraId="1E5659F9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Coffee, Tea &amp; Hot Chocolate Sold: 1886</w:t>
      </w:r>
    </w:p>
    <w:p w14:paraId="71C655EF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Free Homeware, Stationary &amp; Textile Items Given Out: 4769</w:t>
      </w:r>
    </w:p>
    <w:p w14:paraId="60DB9FAB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Clothing Swapped: 369</w:t>
      </w:r>
    </w:p>
    <w:p w14:paraId="6489480C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Plants Swapped: 6</w:t>
      </w:r>
    </w:p>
    <w:p w14:paraId="019DE7E7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Pre-Loved Clothes Bought: 632</w:t>
      </w:r>
    </w:p>
    <w:p w14:paraId="21D63FD8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Events: 3 Craft Workshops (3 more to go in April), 17 Bike Hubs, 3 Sewing Hubs (5 more to go in April), 13 GUEST Events </w:t>
      </w:r>
    </w:p>
    <w:p w14:paraId="335BFA6B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Soc Events: 4 Neurodiversity Soc Events, 5 GU Fashion Revolution Events, 2 Student Food Coop Events, 1 Ukrainian Soc Event. </w:t>
      </w:r>
    </w:p>
    <w:p w14:paraId="6AA29BA5" w14:textId="77777777" w:rsidR="006336D8" w:rsidRPr="006336D8" w:rsidRDefault="006336D8" w:rsidP="7CEBF538">
      <w:pPr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Partner Events: 3 SRC Events, 1 Young Friends of Earth Scotland Event, 1 Event w/ Divestment Campaign, 2 Peer Career Support Pop Ups (3 more to go from April-June).</w:t>
      </w:r>
    </w:p>
    <w:p w14:paraId="099270D8" w14:textId="7B39F70C" w:rsidR="006336D8" w:rsidRPr="006336D8" w:rsidRDefault="006336D8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3B493032" w14:textId="490B810D" w:rsidR="006336D8" w:rsidRPr="006336D8" w:rsidRDefault="6B4F6A99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0E600107">
        <w:rPr>
          <w:rFonts w:ascii="Arial" w:eastAsia="Arial" w:hAnsi="Arial" w:cs="Arial"/>
          <w:sz w:val="22"/>
          <w:szCs w:val="22"/>
          <w:lang w:val="en-GB"/>
        </w:rPr>
        <w:t>SM confirmed that recruitment w</w:t>
      </w:r>
      <w:r w:rsidR="083F049E" w:rsidRPr="0E600107">
        <w:rPr>
          <w:rFonts w:ascii="Arial" w:eastAsia="Arial" w:hAnsi="Arial" w:cs="Arial"/>
          <w:sz w:val="22"/>
          <w:szCs w:val="22"/>
          <w:lang w:val="en-GB"/>
        </w:rPr>
        <w:t>ould</w:t>
      </w:r>
      <w:r w:rsidRPr="0E600107">
        <w:rPr>
          <w:rFonts w:ascii="Arial" w:eastAsia="Arial" w:hAnsi="Arial" w:cs="Arial"/>
          <w:sz w:val="22"/>
          <w:szCs w:val="22"/>
          <w:lang w:val="en-GB"/>
        </w:rPr>
        <w:t xml:space="preserve"> begin shortly for a permanent Eco-Hub Manager and thanked GUEST, and CS and AB, for their contribution. </w:t>
      </w:r>
    </w:p>
    <w:p w14:paraId="487160FA" w14:textId="4EFD6D28" w:rsidR="006336D8" w:rsidRPr="006336D8" w:rsidRDefault="006336D8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20DD16F4" w14:textId="0D89C9CB" w:rsidR="6DDE552D" w:rsidRDefault="6DDE552D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</w:p>
    <w:p w14:paraId="10562208" w14:textId="156092A3" w:rsidR="5F7C569C" w:rsidRPr="006336D8" w:rsidRDefault="0593D84D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</w:t>
      </w:r>
      <w:r w:rsidR="4BE315C8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4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/</w:t>
      </w:r>
      <w:r w:rsidR="006336D8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33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</w:t>
      </w:r>
      <w:r w:rsidR="15F2351E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AOB</w:t>
      </w:r>
    </w:p>
    <w:p w14:paraId="5E09FDD9" w14:textId="00120D4D" w:rsidR="7863653F" w:rsidRPr="006336D8" w:rsidRDefault="7863653F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5DFE3235" w14:textId="7B8D71D4" w:rsidR="7BA1998E" w:rsidRPr="006336D8" w:rsidRDefault="7BA1998E" w:rsidP="7CEBF538">
      <w:pPr>
        <w:spacing w:after="0" w:line="240" w:lineRule="auto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>No</w:t>
      </w:r>
      <w:r w:rsidR="00585FA2" w:rsidRPr="7CEBF538">
        <w:rPr>
          <w:rFonts w:ascii="Arial" w:eastAsia="Arial" w:hAnsi="Arial" w:cs="Arial"/>
          <w:sz w:val="22"/>
          <w:szCs w:val="22"/>
          <w:lang w:val="en-GB"/>
        </w:rPr>
        <w:t xml:space="preserve"> substantive matters were raised.</w:t>
      </w:r>
    </w:p>
    <w:p w14:paraId="01CDDA17" w14:textId="270F26C8" w:rsidR="3BAEBA09" w:rsidRPr="006336D8" w:rsidRDefault="3BAEBA09" w:rsidP="7CEBF538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24891D77" w14:textId="048F5DEE" w:rsidR="7863653F" w:rsidRPr="006336D8" w:rsidRDefault="7863653F" w:rsidP="7CEBF538">
      <w:pPr>
        <w:tabs>
          <w:tab w:val="left" w:pos="567"/>
          <w:tab w:val="left" w:pos="1134"/>
        </w:tabs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52428BC4" w14:textId="51713B41" w:rsidR="00585FA2" w:rsidRPr="006336D8" w:rsidRDefault="00585FA2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SWG/2024/</w:t>
      </w:r>
      <w:r w:rsidR="006336D8"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>34</w:t>
      </w:r>
      <w:r w:rsidRPr="7CEBF538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Next meeting</w:t>
      </w:r>
    </w:p>
    <w:p w14:paraId="084D2792" w14:textId="78E2D678" w:rsidR="655A9EA8" w:rsidRPr="006336D8" w:rsidRDefault="655A9EA8" w:rsidP="7CEBF538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49A4D7BE" w14:textId="1C6EE9DE" w:rsidR="00AE1806" w:rsidRPr="00AE1806" w:rsidRDefault="2B20339D" w:rsidP="7CEBF538">
      <w:pPr>
        <w:tabs>
          <w:tab w:val="left" w:pos="567"/>
          <w:tab w:val="left" w:pos="1134"/>
        </w:tabs>
        <w:spacing w:after="0" w:line="240" w:lineRule="auto"/>
        <w:ind w:left="564" w:hanging="564"/>
        <w:rPr>
          <w:rFonts w:ascii="Arial" w:eastAsia="Arial" w:hAnsi="Arial" w:cs="Arial"/>
          <w:sz w:val="22"/>
          <w:szCs w:val="22"/>
          <w:lang w:val="en-GB"/>
        </w:rPr>
      </w:pP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Date of next meeting: </w:t>
      </w:r>
      <w:r w:rsidR="00943132" w:rsidRPr="7CEBF538">
        <w:rPr>
          <w:rFonts w:ascii="Arial" w:eastAsia="Arial" w:hAnsi="Arial" w:cs="Arial"/>
          <w:sz w:val="22"/>
          <w:szCs w:val="22"/>
          <w:lang w:val="en-GB"/>
        </w:rPr>
        <w:t>Friday 6</w:t>
      </w:r>
      <w:r w:rsidR="00943132" w:rsidRPr="7CEBF538">
        <w:rPr>
          <w:rFonts w:ascii="Arial" w:eastAsia="Arial" w:hAnsi="Arial" w:cs="Arial"/>
          <w:sz w:val="22"/>
          <w:szCs w:val="22"/>
          <w:vertAlign w:val="superscript"/>
          <w:lang w:val="en-GB"/>
        </w:rPr>
        <w:t>th</w:t>
      </w:r>
      <w:r w:rsidR="00943132" w:rsidRPr="7CEBF538">
        <w:rPr>
          <w:rFonts w:ascii="Arial" w:eastAsia="Arial" w:hAnsi="Arial" w:cs="Arial"/>
          <w:sz w:val="22"/>
          <w:szCs w:val="22"/>
          <w:lang w:val="en-GB"/>
        </w:rPr>
        <w:t xml:space="preserve"> June 2025</w:t>
      </w:r>
      <w:r w:rsidRPr="7CEBF538">
        <w:rPr>
          <w:rFonts w:ascii="Arial" w:eastAsia="Arial" w:hAnsi="Arial" w:cs="Arial"/>
          <w:sz w:val="22"/>
          <w:szCs w:val="22"/>
          <w:lang w:val="en-GB"/>
        </w:rPr>
        <w:t xml:space="preserve"> 10am - 12noon</w:t>
      </w:r>
    </w:p>
    <w:sectPr w:rsidR="00AE1806" w:rsidRPr="00AE1806"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00FD" w14:textId="77777777" w:rsidR="00D209CB" w:rsidRDefault="00D209CB" w:rsidP="00D209CB">
      <w:pPr>
        <w:spacing w:after="0" w:line="240" w:lineRule="auto"/>
      </w:pPr>
      <w:r>
        <w:separator/>
      </w:r>
    </w:p>
  </w:endnote>
  <w:endnote w:type="continuationSeparator" w:id="0">
    <w:p w14:paraId="4E52A0F2" w14:textId="77777777" w:rsidR="00D209CB" w:rsidRDefault="00D209CB" w:rsidP="00D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00A4D1" w14:paraId="645CEDAC" w14:textId="77777777" w:rsidTr="6300A4D1">
      <w:trPr>
        <w:trHeight w:val="300"/>
      </w:trPr>
      <w:tc>
        <w:tcPr>
          <w:tcW w:w="3120" w:type="dxa"/>
        </w:tcPr>
        <w:p w14:paraId="7060DF56" w14:textId="2C262E70" w:rsidR="6300A4D1" w:rsidRDefault="6300A4D1" w:rsidP="6300A4D1">
          <w:pPr>
            <w:pStyle w:val="Header"/>
            <w:ind w:left="-115"/>
          </w:pPr>
        </w:p>
      </w:tc>
      <w:tc>
        <w:tcPr>
          <w:tcW w:w="3120" w:type="dxa"/>
        </w:tcPr>
        <w:p w14:paraId="0BDDADE6" w14:textId="1E099082" w:rsidR="6300A4D1" w:rsidRDefault="6300A4D1" w:rsidP="6300A4D1">
          <w:pPr>
            <w:pStyle w:val="Header"/>
            <w:jc w:val="center"/>
          </w:pPr>
        </w:p>
      </w:tc>
      <w:tc>
        <w:tcPr>
          <w:tcW w:w="3120" w:type="dxa"/>
        </w:tcPr>
        <w:p w14:paraId="66591B29" w14:textId="14CB6E3E" w:rsidR="6300A4D1" w:rsidRDefault="6300A4D1" w:rsidP="6300A4D1">
          <w:pPr>
            <w:pStyle w:val="Header"/>
            <w:ind w:right="-115"/>
            <w:jc w:val="right"/>
          </w:pPr>
        </w:p>
      </w:tc>
    </w:tr>
  </w:tbl>
  <w:p w14:paraId="201FA7E1" w14:textId="18182BF9" w:rsidR="6300A4D1" w:rsidRDefault="6300A4D1" w:rsidP="6300A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0A66" w14:textId="77777777" w:rsidR="00D209CB" w:rsidRDefault="00D209CB" w:rsidP="00D209CB">
      <w:pPr>
        <w:spacing w:after="0" w:line="240" w:lineRule="auto"/>
      </w:pPr>
      <w:r>
        <w:separator/>
      </w:r>
    </w:p>
  </w:footnote>
  <w:footnote w:type="continuationSeparator" w:id="0">
    <w:p w14:paraId="4F6BAF1D" w14:textId="77777777" w:rsidR="00D209CB" w:rsidRDefault="00D209CB" w:rsidP="00D209C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235kST2" int2:invalidationBookmarkName="" int2:hashCode="Iy+9lcZsVYFA91" int2:id="FPzMsxkk">
      <int2:state int2:value="Rejected" int2:type="AugLoop_Text_Critique"/>
    </int2:bookmark>
    <int2:bookmark int2:bookmarkName="_Int_jSA1pG3w" int2:invalidationBookmarkName="" int2:hashCode="CVXdgYIGpA6JEB" int2:id="B6PuaET6">
      <int2:state int2:value="Rejected" int2:type="AugLoop_Text_Critique"/>
    </int2:bookmark>
    <int2:bookmark int2:bookmarkName="_Int_Hj3gCw2P" int2:invalidationBookmarkName="" int2:hashCode="87hrE9u8HyXx7Y" int2:id="LyzUqKJH">
      <int2:state int2:value="Rejected" int2:type="AugLoop_Text_Critique"/>
    </int2:bookmark>
    <int2:bookmark int2:bookmarkName="_Int_13mfuHgy" int2:invalidationBookmarkName="" int2:hashCode="0lXQ0GySJQ8tJA" int2:id="iSnDSrAK">
      <int2:state int2:value="Rejected" int2:type="AugLoop_Text_Critique"/>
    </int2:bookmark>
    <int2:bookmark int2:bookmarkName="_Int_yICsvBOD" int2:invalidationBookmarkName="" int2:hashCode="2mAo1Rf8PGZwVJ" int2:id="FyF9ZN6K">
      <int2:state int2:value="Rejected" int2:type="AugLoop_Text_Critique"/>
    </int2:bookmark>
    <int2:bookmark int2:bookmarkName="_Int_a5BmnhIF" int2:invalidationBookmarkName="" int2:hashCode="hdcsuHXNcMAD6z" int2:id="rsTlSrf6">
      <int2:state int2:value="Rejected" int2:type="AugLoop_Text_Critique"/>
    </int2:bookmark>
    <int2:bookmark int2:bookmarkName="_Int_F1FlBNBY" int2:invalidationBookmarkName="" int2:hashCode="Wai/17vwEkWZlf" int2:id="JaGgMXHI">
      <int2:state int2:value="Rejected" int2:type="AugLoop_Text_Critique"/>
    </int2:bookmark>
    <int2:bookmark int2:bookmarkName="_Int_jfnMyAyY" int2:invalidationBookmarkName="" int2:hashCode="cVQy3PML4QQtCl" int2:id="eFhE6NWS">
      <int2:state int2:value="Rejected" int2:type="AugLoop_Text_Critique"/>
    </int2:bookmark>
    <int2:bookmark int2:bookmarkName="_Int_0ytGHSqw" int2:invalidationBookmarkName="" int2:hashCode="bmF+T8naPelpPq" int2:id="7K266dM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316E"/>
    <w:multiLevelType w:val="hybridMultilevel"/>
    <w:tmpl w:val="F13658BA"/>
    <w:lvl w:ilvl="0" w:tplc="2C4A89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742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66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3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6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A2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8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F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48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4B8"/>
    <w:multiLevelType w:val="hybridMultilevel"/>
    <w:tmpl w:val="3948F808"/>
    <w:lvl w:ilvl="0" w:tplc="EE3AD280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97A"/>
    <w:multiLevelType w:val="hybridMultilevel"/>
    <w:tmpl w:val="7EA287C0"/>
    <w:lvl w:ilvl="0" w:tplc="4A20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3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A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A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2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4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D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40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9D41D"/>
    <w:multiLevelType w:val="hybridMultilevel"/>
    <w:tmpl w:val="121C0C30"/>
    <w:lvl w:ilvl="0" w:tplc="F45614B2">
      <w:start w:val="1"/>
      <w:numFmt w:val="decimal"/>
      <w:lvlText w:val="%1."/>
      <w:lvlJc w:val="left"/>
      <w:pPr>
        <w:ind w:left="720" w:hanging="360"/>
      </w:pPr>
    </w:lvl>
    <w:lvl w:ilvl="1" w:tplc="49C0CB74">
      <w:start w:val="1"/>
      <w:numFmt w:val="lowerLetter"/>
      <w:lvlText w:val="%2."/>
      <w:lvlJc w:val="left"/>
      <w:pPr>
        <w:ind w:left="1440" w:hanging="360"/>
      </w:pPr>
    </w:lvl>
    <w:lvl w:ilvl="2" w:tplc="9E663A24">
      <w:start w:val="1"/>
      <w:numFmt w:val="lowerRoman"/>
      <w:lvlText w:val="%3."/>
      <w:lvlJc w:val="right"/>
      <w:pPr>
        <w:ind w:left="2160" w:hanging="180"/>
      </w:pPr>
    </w:lvl>
    <w:lvl w:ilvl="3" w:tplc="00786A3E">
      <w:start w:val="1"/>
      <w:numFmt w:val="decimal"/>
      <w:lvlText w:val="%4."/>
      <w:lvlJc w:val="left"/>
      <w:pPr>
        <w:ind w:left="2880" w:hanging="360"/>
      </w:pPr>
    </w:lvl>
    <w:lvl w:ilvl="4" w:tplc="4FB2F5A6">
      <w:start w:val="1"/>
      <w:numFmt w:val="lowerLetter"/>
      <w:lvlText w:val="%5."/>
      <w:lvlJc w:val="left"/>
      <w:pPr>
        <w:ind w:left="3600" w:hanging="360"/>
      </w:pPr>
    </w:lvl>
    <w:lvl w:ilvl="5" w:tplc="A2E497B8">
      <w:start w:val="1"/>
      <w:numFmt w:val="lowerRoman"/>
      <w:lvlText w:val="%6."/>
      <w:lvlJc w:val="right"/>
      <w:pPr>
        <w:ind w:left="4320" w:hanging="180"/>
      </w:pPr>
    </w:lvl>
    <w:lvl w:ilvl="6" w:tplc="D2629CC6">
      <w:start w:val="1"/>
      <w:numFmt w:val="decimal"/>
      <w:lvlText w:val="%7."/>
      <w:lvlJc w:val="left"/>
      <w:pPr>
        <w:ind w:left="5040" w:hanging="360"/>
      </w:pPr>
    </w:lvl>
    <w:lvl w:ilvl="7" w:tplc="D84A3D8E">
      <w:start w:val="1"/>
      <w:numFmt w:val="lowerLetter"/>
      <w:lvlText w:val="%8."/>
      <w:lvlJc w:val="left"/>
      <w:pPr>
        <w:ind w:left="5760" w:hanging="360"/>
      </w:pPr>
    </w:lvl>
    <w:lvl w:ilvl="8" w:tplc="01FC6B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8C24"/>
    <w:multiLevelType w:val="hybridMultilevel"/>
    <w:tmpl w:val="79948586"/>
    <w:lvl w:ilvl="0" w:tplc="E4C280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18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6F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6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6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2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C5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E9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EF28E"/>
    <w:multiLevelType w:val="hybridMultilevel"/>
    <w:tmpl w:val="F63A8F54"/>
    <w:lvl w:ilvl="0" w:tplc="F598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E7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0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7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F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A0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806E"/>
    <w:multiLevelType w:val="hybridMultilevel"/>
    <w:tmpl w:val="86866A78"/>
    <w:lvl w:ilvl="0" w:tplc="E92A8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87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09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B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0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0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4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0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4276"/>
    <w:multiLevelType w:val="hybridMultilevel"/>
    <w:tmpl w:val="6C4036DC"/>
    <w:lvl w:ilvl="0" w:tplc="00CCE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6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C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C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2D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E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E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0310"/>
    <w:multiLevelType w:val="hybridMultilevel"/>
    <w:tmpl w:val="A266D2EC"/>
    <w:lvl w:ilvl="0" w:tplc="49082E54">
      <w:start w:val="1"/>
      <w:numFmt w:val="decimal"/>
      <w:lvlText w:val="%1."/>
      <w:lvlJc w:val="left"/>
      <w:pPr>
        <w:ind w:left="720" w:hanging="360"/>
      </w:pPr>
    </w:lvl>
    <w:lvl w:ilvl="1" w:tplc="A200860A">
      <w:start w:val="1"/>
      <w:numFmt w:val="lowerLetter"/>
      <w:lvlText w:val="%2."/>
      <w:lvlJc w:val="left"/>
      <w:pPr>
        <w:ind w:left="1440" w:hanging="360"/>
      </w:pPr>
    </w:lvl>
    <w:lvl w:ilvl="2" w:tplc="B1569F40">
      <w:start w:val="1"/>
      <w:numFmt w:val="lowerRoman"/>
      <w:lvlText w:val="%3."/>
      <w:lvlJc w:val="right"/>
      <w:pPr>
        <w:ind w:left="2160" w:hanging="180"/>
      </w:pPr>
    </w:lvl>
    <w:lvl w:ilvl="3" w:tplc="E84680A2">
      <w:start w:val="1"/>
      <w:numFmt w:val="decimal"/>
      <w:lvlText w:val="%4."/>
      <w:lvlJc w:val="left"/>
      <w:pPr>
        <w:ind w:left="2880" w:hanging="360"/>
      </w:pPr>
    </w:lvl>
    <w:lvl w:ilvl="4" w:tplc="54967688">
      <w:start w:val="1"/>
      <w:numFmt w:val="lowerLetter"/>
      <w:lvlText w:val="%5."/>
      <w:lvlJc w:val="left"/>
      <w:pPr>
        <w:ind w:left="3600" w:hanging="360"/>
      </w:pPr>
    </w:lvl>
    <w:lvl w:ilvl="5" w:tplc="CCF69892">
      <w:start w:val="1"/>
      <w:numFmt w:val="lowerRoman"/>
      <w:lvlText w:val="%6."/>
      <w:lvlJc w:val="right"/>
      <w:pPr>
        <w:ind w:left="4320" w:hanging="180"/>
      </w:pPr>
    </w:lvl>
    <w:lvl w:ilvl="6" w:tplc="855E0CB6">
      <w:start w:val="1"/>
      <w:numFmt w:val="decimal"/>
      <w:lvlText w:val="%7."/>
      <w:lvlJc w:val="left"/>
      <w:pPr>
        <w:ind w:left="5040" w:hanging="360"/>
      </w:pPr>
    </w:lvl>
    <w:lvl w:ilvl="7" w:tplc="22C8C500">
      <w:start w:val="1"/>
      <w:numFmt w:val="lowerLetter"/>
      <w:lvlText w:val="%8."/>
      <w:lvlJc w:val="left"/>
      <w:pPr>
        <w:ind w:left="5760" w:hanging="360"/>
      </w:pPr>
    </w:lvl>
    <w:lvl w:ilvl="8" w:tplc="1C2074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D03B"/>
    <w:multiLevelType w:val="hybridMultilevel"/>
    <w:tmpl w:val="88C09274"/>
    <w:lvl w:ilvl="0" w:tplc="F79A8222">
      <w:start w:val="1"/>
      <w:numFmt w:val="decimal"/>
      <w:lvlText w:val="%1."/>
      <w:lvlJc w:val="left"/>
      <w:pPr>
        <w:ind w:left="720" w:hanging="360"/>
      </w:pPr>
    </w:lvl>
    <w:lvl w:ilvl="1" w:tplc="BE16C14A">
      <w:start w:val="1"/>
      <w:numFmt w:val="lowerLetter"/>
      <w:lvlText w:val="%2."/>
      <w:lvlJc w:val="left"/>
      <w:pPr>
        <w:ind w:left="1440" w:hanging="360"/>
      </w:pPr>
    </w:lvl>
    <w:lvl w:ilvl="2" w:tplc="BFC6954A">
      <w:start w:val="1"/>
      <w:numFmt w:val="lowerRoman"/>
      <w:lvlText w:val="%3."/>
      <w:lvlJc w:val="right"/>
      <w:pPr>
        <w:ind w:left="2160" w:hanging="180"/>
      </w:pPr>
    </w:lvl>
    <w:lvl w:ilvl="3" w:tplc="C66A8140">
      <w:start w:val="1"/>
      <w:numFmt w:val="decimal"/>
      <w:lvlText w:val="%4."/>
      <w:lvlJc w:val="left"/>
      <w:pPr>
        <w:ind w:left="2880" w:hanging="360"/>
      </w:pPr>
    </w:lvl>
    <w:lvl w:ilvl="4" w:tplc="D58A85D0">
      <w:start w:val="1"/>
      <w:numFmt w:val="lowerLetter"/>
      <w:lvlText w:val="%5."/>
      <w:lvlJc w:val="left"/>
      <w:pPr>
        <w:ind w:left="3600" w:hanging="360"/>
      </w:pPr>
    </w:lvl>
    <w:lvl w:ilvl="5" w:tplc="F47AA358">
      <w:start w:val="1"/>
      <w:numFmt w:val="lowerRoman"/>
      <w:lvlText w:val="%6."/>
      <w:lvlJc w:val="right"/>
      <w:pPr>
        <w:ind w:left="4320" w:hanging="180"/>
      </w:pPr>
    </w:lvl>
    <w:lvl w:ilvl="6" w:tplc="0AA01736">
      <w:start w:val="1"/>
      <w:numFmt w:val="decimal"/>
      <w:lvlText w:val="%7."/>
      <w:lvlJc w:val="left"/>
      <w:pPr>
        <w:ind w:left="5040" w:hanging="360"/>
      </w:pPr>
    </w:lvl>
    <w:lvl w:ilvl="7" w:tplc="C99A98A6">
      <w:start w:val="1"/>
      <w:numFmt w:val="lowerLetter"/>
      <w:lvlText w:val="%8."/>
      <w:lvlJc w:val="left"/>
      <w:pPr>
        <w:ind w:left="5760" w:hanging="360"/>
      </w:pPr>
    </w:lvl>
    <w:lvl w:ilvl="8" w:tplc="9A923C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1138"/>
    <w:multiLevelType w:val="hybridMultilevel"/>
    <w:tmpl w:val="175C9B96"/>
    <w:lvl w:ilvl="0" w:tplc="69DA5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AA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8F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8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2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E7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7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4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2B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83738"/>
    <w:multiLevelType w:val="hybridMultilevel"/>
    <w:tmpl w:val="F3D83826"/>
    <w:lvl w:ilvl="0" w:tplc="691E3B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DA46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27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41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A8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C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D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0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C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40DF"/>
    <w:multiLevelType w:val="hybridMultilevel"/>
    <w:tmpl w:val="07A80DB6"/>
    <w:lvl w:ilvl="0" w:tplc="714E5640">
      <w:start w:val="1"/>
      <w:numFmt w:val="decimal"/>
      <w:lvlText w:val="%1."/>
      <w:lvlJc w:val="left"/>
      <w:pPr>
        <w:ind w:left="720" w:hanging="360"/>
      </w:pPr>
    </w:lvl>
    <w:lvl w:ilvl="1" w:tplc="4F3E7C42">
      <w:start w:val="1"/>
      <w:numFmt w:val="lowerLetter"/>
      <w:lvlText w:val="%2."/>
      <w:lvlJc w:val="left"/>
      <w:pPr>
        <w:ind w:left="1440" w:hanging="360"/>
      </w:pPr>
    </w:lvl>
    <w:lvl w:ilvl="2" w:tplc="6F4EA3D8">
      <w:start w:val="1"/>
      <w:numFmt w:val="lowerRoman"/>
      <w:lvlText w:val="%3."/>
      <w:lvlJc w:val="right"/>
      <w:pPr>
        <w:ind w:left="2160" w:hanging="180"/>
      </w:pPr>
    </w:lvl>
    <w:lvl w:ilvl="3" w:tplc="1F3217E8">
      <w:start w:val="1"/>
      <w:numFmt w:val="decimal"/>
      <w:lvlText w:val="%4."/>
      <w:lvlJc w:val="left"/>
      <w:pPr>
        <w:ind w:left="2880" w:hanging="360"/>
      </w:pPr>
    </w:lvl>
    <w:lvl w:ilvl="4" w:tplc="64B4AE6E">
      <w:start w:val="1"/>
      <w:numFmt w:val="lowerLetter"/>
      <w:lvlText w:val="%5."/>
      <w:lvlJc w:val="left"/>
      <w:pPr>
        <w:ind w:left="3600" w:hanging="360"/>
      </w:pPr>
    </w:lvl>
    <w:lvl w:ilvl="5" w:tplc="3C12F9E4">
      <w:start w:val="1"/>
      <w:numFmt w:val="lowerRoman"/>
      <w:lvlText w:val="%6."/>
      <w:lvlJc w:val="right"/>
      <w:pPr>
        <w:ind w:left="4320" w:hanging="180"/>
      </w:pPr>
    </w:lvl>
    <w:lvl w:ilvl="6" w:tplc="39D65484">
      <w:start w:val="1"/>
      <w:numFmt w:val="decimal"/>
      <w:lvlText w:val="%7."/>
      <w:lvlJc w:val="left"/>
      <w:pPr>
        <w:ind w:left="5040" w:hanging="360"/>
      </w:pPr>
    </w:lvl>
    <w:lvl w:ilvl="7" w:tplc="E10667BC">
      <w:start w:val="1"/>
      <w:numFmt w:val="lowerLetter"/>
      <w:lvlText w:val="%8."/>
      <w:lvlJc w:val="left"/>
      <w:pPr>
        <w:ind w:left="5760" w:hanging="360"/>
      </w:pPr>
    </w:lvl>
    <w:lvl w:ilvl="8" w:tplc="33C0BD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04E2C"/>
    <w:multiLevelType w:val="hybridMultilevel"/>
    <w:tmpl w:val="30965EE6"/>
    <w:lvl w:ilvl="0" w:tplc="F6FEF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E2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26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0F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AE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4C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9E89"/>
    <w:multiLevelType w:val="hybridMultilevel"/>
    <w:tmpl w:val="107A5780"/>
    <w:lvl w:ilvl="0" w:tplc="3D38FC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4C6C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AD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E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5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24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29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2C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7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BA585"/>
    <w:multiLevelType w:val="hybridMultilevel"/>
    <w:tmpl w:val="88CA2BFE"/>
    <w:lvl w:ilvl="0" w:tplc="1DEAF6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C6E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6C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CB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9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2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E4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CEE7F"/>
    <w:multiLevelType w:val="hybridMultilevel"/>
    <w:tmpl w:val="A798DCA2"/>
    <w:lvl w:ilvl="0" w:tplc="E948E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C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D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84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B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EA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2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6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3BFF"/>
    <w:multiLevelType w:val="hybridMultilevel"/>
    <w:tmpl w:val="5D0023E4"/>
    <w:lvl w:ilvl="0" w:tplc="31E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07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2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3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F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D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4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2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E67A3"/>
    <w:multiLevelType w:val="hybridMultilevel"/>
    <w:tmpl w:val="8B3CE7EC"/>
    <w:lvl w:ilvl="0" w:tplc="C7C45E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D0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EF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E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E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2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6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6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EE90"/>
    <w:multiLevelType w:val="hybridMultilevel"/>
    <w:tmpl w:val="266093EE"/>
    <w:lvl w:ilvl="0" w:tplc="B00E7980">
      <w:start w:val="1"/>
      <w:numFmt w:val="decimal"/>
      <w:lvlText w:val="%1."/>
      <w:lvlJc w:val="left"/>
      <w:pPr>
        <w:ind w:left="720" w:hanging="360"/>
      </w:pPr>
    </w:lvl>
    <w:lvl w:ilvl="1" w:tplc="AF086E14">
      <w:start w:val="1"/>
      <w:numFmt w:val="lowerLetter"/>
      <w:lvlText w:val="%2."/>
      <w:lvlJc w:val="left"/>
      <w:pPr>
        <w:ind w:left="1440" w:hanging="360"/>
      </w:pPr>
    </w:lvl>
    <w:lvl w:ilvl="2" w:tplc="7AFEE068">
      <w:start w:val="1"/>
      <w:numFmt w:val="lowerRoman"/>
      <w:lvlText w:val="%3."/>
      <w:lvlJc w:val="right"/>
      <w:pPr>
        <w:ind w:left="2160" w:hanging="180"/>
      </w:pPr>
    </w:lvl>
    <w:lvl w:ilvl="3" w:tplc="83F6FD4A">
      <w:start w:val="1"/>
      <w:numFmt w:val="decimal"/>
      <w:lvlText w:val="%4."/>
      <w:lvlJc w:val="left"/>
      <w:pPr>
        <w:ind w:left="2880" w:hanging="360"/>
      </w:pPr>
    </w:lvl>
    <w:lvl w:ilvl="4" w:tplc="8C949734">
      <w:start w:val="1"/>
      <w:numFmt w:val="lowerLetter"/>
      <w:lvlText w:val="%5."/>
      <w:lvlJc w:val="left"/>
      <w:pPr>
        <w:ind w:left="3600" w:hanging="360"/>
      </w:pPr>
    </w:lvl>
    <w:lvl w:ilvl="5" w:tplc="2FB20EF2">
      <w:start w:val="1"/>
      <w:numFmt w:val="lowerRoman"/>
      <w:lvlText w:val="%6."/>
      <w:lvlJc w:val="right"/>
      <w:pPr>
        <w:ind w:left="4320" w:hanging="180"/>
      </w:pPr>
    </w:lvl>
    <w:lvl w:ilvl="6" w:tplc="D1CC284A">
      <w:start w:val="1"/>
      <w:numFmt w:val="decimal"/>
      <w:lvlText w:val="%7."/>
      <w:lvlJc w:val="left"/>
      <w:pPr>
        <w:ind w:left="5040" w:hanging="360"/>
      </w:pPr>
    </w:lvl>
    <w:lvl w:ilvl="7" w:tplc="231EB46E">
      <w:start w:val="1"/>
      <w:numFmt w:val="lowerLetter"/>
      <w:lvlText w:val="%8."/>
      <w:lvlJc w:val="left"/>
      <w:pPr>
        <w:ind w:left="5760" w:hanging="360"/>
      </w:pPr>
    </w:lvl>
    <w:lvl w:ilvl="8" w:tplc="5D5ACC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87875"/>
    <w:multiLevelType w:val="multilevel"/>
    <w:tmpl w:val="F5B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1259C"/>
    <w:multiLevelType w:val="hybridMultilevel"/>
    <w:tmpl w:val="CA1A057E"/>
    <w:lvl w:ilvl="0" w:tplc="FEFCAE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DC0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23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F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6A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09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0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732900">
    <w:abstractNumId w:val="13"/>
  </w:num>
  <w:num w:numId="2" w16cid:durableId="1711033571">
    <w:abstractNumId w:val="17"/>
  </w:num>
  <w:num w:numId="3" w16cid:durableId="1530988619">
    <w:abstractNumId w:val="7"/>
  </w:num>
  <w:num w:numId="4" w16cid:durableId="955480764">
    <w:abstractNumId w:val="3"/>
  </w:num>
  <w:num w:numId="5" w16cid:durableId="465510009">
    <w:abstractNumId w:val="5"/>
  </w:num>
  <w:num w:numId="6" w16cid:durableId="1717241102">
    <w:abstractNumId w:val="6"/>
  </w:num>
  <w:num w:numId="7" w16cid:durableId="1557160826">
    <w:abstractNumId w:val="2"/>
  </w:num>
  <w:num w:numId="8" w16cid:durableId="1558930484">
    <w:abstractNumId w:val="16"/>
  </w:num>
  <w:num w:numId="9" w16cid:durableId="2083258700">
    <w:abstractNumId w:val="9"/>
  </w:num>
  <w:num w:numId="10" w16cid:durableId="1691295529">
    <w:abstractNumId w:val="11"/>
  </w:num>
  <w:num w:numId="11" w16cid:durableId="704214085">
    <w:abstractNumId w:val="15"/>
  </w:num>
  <w:num w:numId="12" w16cid:durableId="272134242">
    <w:abstractNumId w:val="4"/>
  </w:num>
  <w:num w:numId="13" w16cid:durableId="568348005">
    <w:abstractNumId w:val="14"/>
  </w:num>
  <w:num w:numId="14" w16cid:durableId="754011381">
    <w:abstractNumId w:val="21"/>
  </w:num>
  <w:num w:numId="15" w16cid:durableId="327440684">
    <w:abstractNumId w:val="10"/>
  </w:num>
  <w:num w:numId="16" w16cid:durableId="267196159">
    <w:abstractNumId w:val="18"/>
  </w:num>
  <w:num w:numId="17" w16cid:durableId="1549681547">
    <w:abstractNumId w:val="0"/>
  </w:num>
  <w:num w:numId="18" w16cid:durableId="980769028">
    <w:abstractNumId w:val="8"/>
  </w:num>
  <w:num w:numId="19" w16cid:durableId="1453134296">
    <w:abstractNumId w:val="12"/>
  </w:num>
  <w:num w:numId="20" w16cid:durableId="497425857">
    <w:abstractNumId w:val="19"/>
  </w:num>
  <w:num w:numId="21" w16cid:durableId="1277054456">
    <w:abstractNumId w:val="1"/>
  </w:num>
  <w:num w:numId="22" w16cid:durableId="2186316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DB624B"/>
    <w:rsid w:val="00012923"/>
    <w:rsid w:val="00017231"/>
    <w:rsid w:val="000A2750"/>
    <w:rsid w:val="000E43FD"/>
    <w:rsid w:val="00111903"/>
    <w:rsid w:val="00140E10"/>
    <w:rsid w:val="00144A15"/>
    <w:rsid w:val="00174102"/>
    <w:rsid w:val="00180B1F"/>
    <w:rsid w:val="00186043"/>
    <w:rsid w:val="001906DB"/>
    <w:rsid w:val="001B13FC"/>
    <w:rsid w:val="001B569F"/>
    <w:rsid w:val="001D3FE2"/>
    <w:rsid w:val="001E02F6"/>
    <w:rsid w:val="0021FA6F"/>
    <w:rsid w:val="0022636B"/>
    <w:rsid w:val="0026081A"/>
    <w:rsid w:val="0026F261"/>
    <w:rsid w:val="002770CE"/>
    <w:rsid w:val="002C278D"/>
    <w:rsid w:val="00353AB1"/>
    <w:rsid w:val="00385679"/>
    <w:rsid w:val="003A617A"/>
    <w:rsid w:val="003AC778"/>
    <w:rsid w:val="003B6B7F"/>
    <w:rsid w:val="003E072B"/>
    <w:rsid w:val="003F7660"/>
    <w:rsid w:val="00402C65"/>
    <w:rsid w:val="00444548"/>
    <w:rsid w:val="00453C81"/>
    <w:rsid w:val="0047212E"/>
    <w:rsid w:val="0047699E"/>
    <w:rsid w:val="004C3BA8"/>
    <w:rsid w:val="004F6DCC"/>
    <w:rsid w:val="00504689"/>
    <w:rsid w:val="00505280"/>
    <w:rsid w:val="00528AB1"/>
    <w:rsid w:val="00534C72"/>
    <w:rsid w:val="00585FA2"/>
    <w:rsid w:val="005A08C7"/>
    <w:rsid w:val="005D19C5"/>
    <w:rsid w:val="005E1EFE"/>
    <w:rsid w:val="00615B8E"/>
    <w:rsid w:val="006263C6"/>
    <w:rsid w:val="006336D8"/>
    <w:rsid w:val="00633E4B"/>
    <w:rsid w:val="0067157E"/>
    <w:rsid w:val="00691178"/>
    <w:rsid w:val="006A35AA"/>
    <w:rsid w:val="006B2D39"/>
    <w:rsid w:val="006C5E9E"/>
    <w:rsid w:val="006F2F50"/>
    <w:rsid w:val="007607B9"/>
    <w:rsid w:val="007733EE"/>
    <w:rsid w:val="007B1293"/>
    <w:rsid w:val="00801E62"/>
    <w:rsid w:val="00817818"/>
    <w:rsid w:val="008420E0"/>
    <w:rsid w:val="00846716"/>
    <w:rsid w:val="00891CD5"/>
    <w:rsid w:val="008C511B"/>
    <w:rsid w:val="008C5A0C"/>
    <w:rsid w:val="008C60B4"/>
    <w:rsid w:val="008F5CD6"/>
    <w:rsid w:val="00925EE5"/>
    <w:rsid w:val="00932DC5"/>
    <w:rsid w:val="00937D7B"/>
    <w:rsid w:val="00943132"/>
    <w:rsid w:val="009775F2"/>
    <w:rsid w:val="009A0F85"/>
    <w:rsid w:val="009A125C"/>
    <w:rsid w:val="009B7F8E"/>
    <w:rsid w:val="009C7535"/>
    <w:rsid w:val="00A16D9C"/>
    <w:rsid w:val="00A57E6B"/>
    <w:rsid w:val="00A73C8F"/>
    <w:rsid w:val="00AA56B0"/>
    <w:rsid w:val="00AC58E4"/>
    <w:rsid w:val="00AE1806"/>
    <w:rsid w:val="00AF5F5A"/>
    <w:rsid w:val="00AF6ED6"/>
    <w:rsid w:val="00B66C57"/>
    <w:rsid w:val="00B86CD4"/>
    <w:rsid w:val="00BE05F1"/>
    <w:rsid w:val="00BF5793"/>
    <w:rsid w:val="00BF6855"/>
    <w:rsid w:val="00C2171C"/>
    <w:rsid w:val="00C864A8"/>
    <w:rsid w:val="00CA0B69"/>
    <w:rsid w:val="00CA6DB7"/>
    <w:rsid w:val="00CB0597"/>
    <w:rsid w:val="00CC5E92"/>
    <w:rsid w:val="00CD06BF"/>
    <w:rsid w:val="00CF4B88"/>
    <w:rsid w:val="00D124AA"/>
    <w:rsid w:val="00D209CB"/>
    <w:rsid w:val="00D23C5F"/>
    <w:rsid w:val="00D3723B"/>
    <w:rsid w:val="00D9065B"/>
    <w:rsid w:val="00DA5C15"/>
    <w:rsid w:val="00DB672F"/>
    <w:rsid w:val="00DE4B41"/>
    <w:rsid w:val="00E0180D"/>
    <w:rsid w:val="00E14FAC"/>
    <w:rsid w:val="00E3752A"/>
    <w:rsid w:val="00E566C0"/>
    <w:rsid w:val="00E664C6"/>
    <w:rsid w:val="00EA7B94"/>
    <w:rsid w:val="00EB1312"/>
    <w:rsid w:val="00ED7073"/>
    <w:rsid w:val="00F04380"/>
    <w:rsid w:val="00F1416E"/>
    <w:rsid w:val="00F608D8"/>
    <w:rsid w:val="00F931EA"/>
    <w:rsid w:val="00F976D8"/>
    <w:rsid w:val="00F97F42"/>
    <w:rsid w:val="00FA7044"/>
    <w:rsid w:val="00FB08C1"/>
    <w:rsid w:val="00FF295B"/>
    <w:rsid w:val="012151EB"/>
    <w:rsid w:val="01346055"/>
    <w:rsid w:val="0142C202"/>
    <w:rsid w:val="01476093"/>
    <w:rsid w:val="014FD799"/>
    <w:rsid w:val="016835E7"/>
    <w:rsid w:val="01A4A9DE"/>
    <w:rsid w:val="01BB1173"/>
    <w:rsid w:val="01C852A5"/>
    <w:rsid w:val="01DD9BF7"/>
    <w:rsid w:val="01F0F26F"/>
    <w:rsid w:val="0201AD34"/>
    <w:rsid w:val="0246B414"/>
    <w:rsid w:val="026F3896"/>
    <w:rsid w:val="0292003E"/>
    <w:rsid w:val="02BB7F44"/>
    <w:rsid w:val="02C2EA4A"/>
    <w:rsid w:val="02DE2B28"/>
    <w:rsid w:val="02F46358"/>
    <w:rsid w:val="031CD189"/>
    <w:rsid w:val="03204E1D"/>
    <w:rsid w:val="0331310C"/>
    <w:rsid w:val="033B0D41"/>
    <w:rsid w:val="033C9D27"/>
    <w:rsid w:val="0346DF75"/>
    <w:rsid w:val="034CA176"/>
    <w:rsid w:val="035F0614"/>
    <w:rsid w:val="038BB955"/>
    <w:rsid w:val="0396DF90"/>
    <w:rsid w:val="03997AF8"/>
    <w:rsid w:val="03A8630E"/>
    <w:rsid w:val="03BB9FAD"/>
    <w:rsid w:val="03D8E8B7"/>
    <w:rsid w:val="0408FAAF"/>
    <w:rsid w:val="040DA79C"/>
    <w:rsid w:val="042248C4"/>
    <w:rsid w:val="042B10FC"/>
    <w:rsid w:val="0431F0CC"/>
    <w:rsid w:val="04464CDF"/>
    <w:rsid w:val="048E40DD"/>
    <w:rsid w:val="04A2275E"/>
    <w:rsid w:val="04AE68EF"/>
    <w:rsid w:val="04B8AF53"/>
    <w:rsid w:val="04BEA4B7"/>
    <w:rsid w:val="04DD9C04"/>
    <w:rsid w:val="05159011"/>
    <w:rsid w:val="051BDC5B"/>
    <w:rsid w:val="051C36A2"/>
    <w:rsid w:val="05222351"/>
    <w:rsid w:val="0529BDA5"/>
    <w:rsid w:val="05402DDA"/>
    <w:rsid w:val="05474886"/>
    <w:rsid w:val="05575F7D"/>
    <w:rsid w:val="05612A45"/>
    <w:rsid w:val="0565E078"/>
    <w:rsid w:val="058747DB"/>
    <w:rsid w:val="058E1F3F"/>
    <w:rsid w:val="0593D84D"/>
    <w:rsid w:val="0599E83E"/>
    <w:rsid w:val="059FAD2F"/>
    <w:rsid w:val="05A428E3"/>
    <w:rsid w:val="05AC902B"/>
    <w:rsid w:val="05BE2F55"/>
    <w:rsid w:val="05E1BDC9"/>
    <w:rsid w:val="05FA23EE"/>
    <w:rsid w:val="0604F326"/>
    <w:rsid w:val="06090B6F"/>
    <w:rsid w:val="060F198D"/>
    <w:rsid w:val="061E395B"/>
    <w:rsid w:val="06223CC2"/>
    <w:rsid w:val="064D66AE"/>
    <w:rsid w:val="06590D4F"/>
    <w:rsid w:val="066FE492"/>
    <w:rsid w:val="067BFB2D"/>
    <w:rsid w:val="067F3385"/>
    <w:rsid w:val="06854086"/>
    <w:rsid w:val="06AFBB40"/>
    <w:rsid w:val="06BA39C6"/>
    <w:rsid w:val="06DAB75E"/>
    <w:rsid w:val="06DB8316"/>
    <w:rsid w:val="06E403A7"/>
    <w:rsid w:val="06E7FA0D"/>
    <w:rsid w:val="06EC1F45"/>
    <w:rsid w:val="06EF6114"/>
    <w:rsid w:val="070D2B02"/>
    <w:rsid w:val="070F2DA8"/>
    <w:rsid w:val="071228F7"/>
    <w:rsid w:val="0717D5F8"/>
    <w:rsid w:val="07257AF8"/>
    <w:rsid w:val="072E5578"/>
    <w:rsid w:val="0735BFC1"/>
    <w:rsid w:val="075715F3"/>
    <w:rsid w:val="07689F5C"/>
    <w:rsid w:val="076A4E07"/>
    <w:rsid w:val="07847917"/>
    <w:rsid w:val="0796B457"/>
    <w:rsid w:val="0799E2D6"/>
    <w:rsid w:val="07A36B62"/>
    <w:rsid w:val="07A644F8"/>
    <w:rsid w:val="07A8F3AD"/>
    <w:rsid w:val="07AAF4FD"/>
    <w:rsid w:val="07B216B7"/>
    <w:rsid w:val="07B65884"/>
    <w:rsid w:val="07BE7AAA"/>
    <w:rsid w:val="07C25F13"/>
    <w:rsid w:val="07F9621E"/>
    <w:rsid w:val="0800B351"/>
    <w:rsid w:val="08202F4A"/>
    <w:rsid w:val="082BBA3E"/>
    <w:rsid w:val="0838F41D"/>
    <w:rsid w:val="083F049E"/>
    <w:rsid w:val="085398B9"/>
    <w:rsid w:val="086123B1"/>
    <w:rsid w:val="0871922E"/>
    <w:rsid w:val="087EC66C"/>
    <w:rsid w:val="087FFCD5"/>
    <w:rsid w:val="088B50AB"/>
    <w:rsid w:val="088DAAA2"/>
    <w:rsid w:val="089F5538"/>
    <w:rsid w:val="08B37EB8"/>
    <w:rsid w:val="08D797CB"/>
    <w:rsid w:val="08F5D435"/>
    <w:rsid w:val="090B7C7F"/>
    <w:rsid w:val="09142729"/>
    <w:rsid w:val="09296420"/>
    <w:rsid w:val="093F766C"/>
    <w:rsid w:val="09A73B5C"/>
    <w:rsid w:val="09AD1ECB"/>
    <w:rsid w:val="09B831D8"/>
    <w:rsid w:val="09BF0B4B"/>
    <w:rsid w:val="09EEC6C2"/>
    <w:rsid w:val="09F0566B"/>
    <w:rsid w:val="0A1F1F15"/>
    <w:rsid w:val="0A1F9B13"/>
    <w:rsid w:val="0A350AEF"/>
    <w:rsid w:val="0A402F3C"/>
    <w:rsid w:val="0A55A5ED"/>
    <w:rsid w:val="0A7F0FC5"/>
    <w:rsid w:val="0A84C5E6"/>
    <w:rsid w:val="0A8F2277"/>
    <w:rsid w:val="0A92DF95"/>
    <w:rsid w:val="0A974F8E"/>
    <w:rsid w:val="0AA4007C"/>
    <w:rsid w:val="0AAF947B"/>
    <w:rsid w:val="0AB893FC"/>
    <w:rsid w:val="0AC6A756"/>
    <w:rsid w:val="0AE339D3"/>
    <w:rsid w:val="0AE7A857"/>
    <w:rsid w:val="0B0EF0CD"/>
    <w:rsid w:val="0B288108"/>
    <w:rsid w:val="0B29AADE"/>
    <w:rsid w:val="0B4825B1"/>
    <w:rsid w:val="0B4952D3"/>
    <w:rsid w:val="0B53C843"/>
    <w:rsid w:val="0B56A49D"/>
    <w:rsid w:val="0BA0BE5D"/>
    <w:rsid w:val="0BAA5E66"/>
    <w:rsid w:val="0C20A031"/>
    <w:rsid w:val="0C44C694"/>
    <w:rsid w:val="0C51DD31"/>
    <w:rsid w:val="0C872B52"/>
    <w:rsid w:val="0CCFAD77"/>
    <w:rsid w:val="0CEAAB9C"/>
    <w:rsid w:val="0D15280D"/>
    <w:rsid w:val="0D32B36A"/>
    <w:rsid w:val="0D5E6914"/>
    <w:rsid w:val="0D5F7E90"/>
    <w:rsid w:val="0DAEBDF4"/>
    <w:rsid w:val="0DD285E2"/>
    <w:rsid w:val="0DFEBD59"/>
    <w:rsid w:val="0E0A5352"/>
    <w:rsid w:val="0E36AC42"/>
    <w:rsid w:val="0E51A0A1"/>
    <w:rsid w:val="0E51F8D9"/>
    <w:rsid w:val="0E600107"/>
    <w:rsid w:val="0E695A88"/>
    <w:rsid w:val="0E75D435"/>
    <w:rsid w:val="0E7C7E16"/>
    <w:rsid w:val="0E8EE168"/>
    <w:rsid w:val="0E99B49E"/>
    <w:rsid w:val="0EBEC0C1"/>
    <w:rsid w:val="0ECECF02"/>
    <w:rsid w:val="0ED51CAD"/>
    <w:rsid w:val="0EEE51F4"/>
    <w:rsid w:val="0EF760F2"/>
    <w:rsid w:val="0F17FE97"/>
    <w:rsid w:val="0F3A05B0"/>
    <w:rsid w:val="0F454078"/>
    <w:rsid w:val="0F45C26D"/>
    <w:rsid w:val="0F4AE672"/>
    <w:rsid w:val="0F532694"/>
    <w:rsid w:val="0F93F6D6"/>
    <w:rsid w:val="0FDA7B86"/>
    <w:rsid w:val="0FE2906A"/>
    <w:rsid w:val="0FE2BC90"/>
    <w:rsid w:val="10074A55"/>
    <w:rsid w:val="10330D97"/>
    <w:rsid w:val="1039E2B2"/>
    <w:rsid w:val="106A9597"/>
    <w:rsid w:val="106CE9BF"/>
    <w:rsid w:val="1073A9A0"/>
    <w:rsid w:val="1087E4D7"/>
    <w:rsid w:val="108B8D8B"/>
    <w:rsid w:val="108CEBD2"/>
    <w:rsid w:val="10944979"/>
    <w:rsid w:val="10E3012E"/>
    <w:rsid w:val="10E5C7A8"/>
    <w:rsid w:val="10EB0C0F"/>
    <w:rsid w:val="10F3F397"/>
    <w:rsid w:val="1111E95E"/>
    <w:rsid w:val="1112E072"/>
    <w:rsid w:val="112C1EB8"/>
    <w:rsid w:val="11368104"/>
    <w:rsid w:val="113A24F0"/>
    <w:rsid w:val="113F6630"/>
    <w:rsid w:val="11494A77"/>
    <w:rsid w:val="114EF3F5"/>
    <w:rsid w:val="115E234A"/>
    <w:rsid w:val="115EF226"/>
    <w:rsid w:val="11AB3157"/>
    <w:rsid w:val="11B6B668"/>
    <w:rsid w:val="11B71419"/>
    <w:rsid w:val="11BDBC27"/>
    <w:rsid w:val="11D3CBED"/>
    <w:rsid w:val="11DA85D9"/>
    <w:rsid w:val="120FA8D5"/>
    <w:rsid w:val="1225C027"/>
    <w:rsid w:val="1233E45A"/>
    <w:rsid w:val="12426797"/>
    <w:rsid w:val="125B25DA"/>
    <w:rsid w:val="12638661"/>
    <w:rsid w:val="1288271D"/>
    <w:rsid w:val="128F437F"/>
    <w:rsid w:val="1291D518"/>
    <w:rsid w:val="12BF0E99"/>
    <w:rsid w:val="130F74A1"/>
    <w:rsid w:val="132CB119"/>
    <w:rsid w:val="13452E24"/>
    <w:rsid w:val="135228CA"/>
    <w:rsid w:val="136C5F9B"/>
    <w:rsid w:val="136E5808"/>
    <w:rsid w:val="137C090B"/>
    <w:rsid w:val="13AB9681"/>
    <w:rsid w:val="13F3054E"/>
    <w:rsid w:val="1424A2B7"/>
    <w:rsid w:val="14937309"/>
    <w:rsid w:val="14C0A099"/>
    <w:rsid w:val="14D06F78"/>
    <w:rsid w:val="14D14D00"/>
    <w:rsid w:val="14F9A31D"/>
    <w:rsid w:val="150307C6"/>
    <w:rsid w:val="155D321D"/>
    <w:rsid w:val="1581397F"/>
    <w:rsid w:val="15A09911"/>
    <w:rsid w:val="15B338D9"/>
    <w:rsid w:val="15B74BA0"/>
    <w:rsid w:val="15BD0297"/>
    <w:rsid w:val="15DBE4E5"/>
    <w:rsid w:val="15DEAB36"/>
    <w:rsid w:val="15DFFFC6"/>
    <w:rsid w:val="15F2351E"/>
    <w:rsid w:val="15FE6FA5"/>
    <w:rsid w:val="161807CD"/>
    <w:rsid w:val="163C7C90"/>
    <w:rsid w:val="16561FD4"/>
    <w:rsid w:val="167C46BA"/>
    <w:rsid w:val="1683345A"/>
    <w:rsid w:val="1695DD03"/>
    <w:rsid w:val="169730B7"/>
    <w:rsid w:val="16BCAA6D"/>
    <w:rsid w:val="16D5966A"/>
    <w:rsid w:val="16F47C2B"/>
    <w:rsid w:val="17661644"/>
    <w:rsid w:val="176EEC12"/>
    <w:rsid w:val="17A7039D"/>
    <w:rsid w:val="17ADD7FF"/>
    <w:rsid w:val="17BC60C9"/>
    <w:rsid w:val="17CDC3D2"/>
    <w:rsid w:val="17E404D0"/>
    <w:rsid w:val="17EF6380"/>
    <w:rsid w:val="18178F2F"/>
    <w:rsid w:val="181D475F"/>
    <w:rsid w:val="18200AFB"/>
    <w:rsid w:val="1831E171"/>
    <w:rsid w:val="18392DCE"/>
    <w:rsid w:val="1875B0E9"/>
    <w:rsid w:val="18780263"/>
    <w:rsid w:val="188225DB"/>
    <w:rsid w:val="18AF281D"/>
    <w:rsid w:val="18D3E7B6"/>
    <w:rsid w:val="18E2A548"/>
    <w:rsid w:val="18E66340"/>
    <w:rsid w:val="18E87EEA"/>
    <w:rsid w:val="18F6168C"/>
    <w:rsid w:val="190B7CA4"/>
    <w:rsid w:val="1916DEA2"/>
    <w:rsid w:val="191D82F6"/>
    <w:rsid w:val="193466C3"/>
    <w:rsid w:val="196FEA40"/>
    <w:rsid w:val="19779E65"/>
    <w:rsid w:val="198A044E"/>
    <w:rsid w:val="199CA3C8"/>
    <w:rsid w:val="19B9D2A8"/>
    <w:rsid w:val="19F3082D"/>
    <w:rsid w:val="19FBD076"/>
    <w:rsid w:val="1A076E26"/>
    <w:rsid w:val="1A143F4F"/>
    <w:rsid w:val="1A4034A2"/>
    <w:rsid w:val="1A4C00F2"/>
    <w:rsid w:val="1A52C3EA"/>
    <w:rsid w:val="1A5BBDF4"/>
    <w:rsid w:val="1A6B004F"/>
    <w:rsid w:val="1A728817"/>
    <w:rsid w:val="1A79556C"/>
    <w:rsid w:val="1A8C7DC1"/>
    <w:rsid w:val="1AA214EE"/>
    <w:rsid w:val="1AA9BA69"/>
    <w:rsid w:val="1AC45925"/>
    <w:rsid w:val="1AEC4A39"/>
    <w:rsid w:val="1B010462"/>
    <w:rsid w:val="1B980728"/>
    <w:rsid w:val="1BA87984"/>
    <w:rsid w:val="1BAD1814"/>
    <w:rsid w:val="1BB15017"/>
    <w:rsid w:val="1BEBD689"/>
    <w:rsid w:val="1C0B2F6F"/>
    <w:rsid w:val="1C137932"/>
    <w:rsid w:val="1C182B96"/>
    <w:rsid w:val="1C1AE557"/>
    <w:rsid w:val="1C248462"/>
    <w:rsid w:val="1C2A6191"/>
    <w:rsid w:val="1C2BC1FC"/>
    <w:rsid w:val="1C3A87CE"/>
    <w:rsid w:val="1C7D9C2E"/>
    <w:rsid w:val="1C858B75"/>
    <w:rsid w:val="1C897190"/>
    <w:rsid w:val="1CB42176"/>
    <w:rsid w:val="1CD2C17A"/>
    <w:rsid w:val="1CD3F755"/>
    <w:rsid w:val="1CD55706"/>
    <w:rsid w:val="1CDA9FEF"/>
    <w:rsid w:val="1CE4A685"/>
    <w:rsid w:val="1CF56ED9"/>
    <w:rsid w:val="1CFE3CC3"/>
    <w:rsid w:val="1D0EBD0E"/>
    <w:rsid w:val="1D1A7543"/>
    <w:rsid w:val="1D4FA4A0"/>
    <w:rsid w:val="1D547C4A"/>
    <w:rsid w:val="1D61133B"/>
    <w:rsid w:val="1D7730DF"/>
    <w:rsid w:val="1D90E6B2"/>
    <w:rsid w:val="1DACCEC1"/>
    <w:rsid w:val="1DC80EF7"/>
    <w:rsid w:val="1DC8EB62"/>
    <w:rsid w:val="1DE5885A"/>
    <w:rsid w:val="1DF72A13"/>
    <w:rsid w:val="1E23A22C"/>
    <w:rsid w:val="1E3B13C2"/>
    <w:rsid w:val="1E4A7310"/>
    <w:rsid w:val="1E4C2C11"/>
    <w:rsid w:val="1E54F642"/>
    <w:rsid w:val="1E56ACF1"/>
    <w:rsid w:val="1E8E0037"/>
    <w:rsid w:val="1E984B94"/>
    <w:rsid w:val="1EA61FB3"/>
    <w:rsid w:val="1EC4B58A"/>
    <w:rsid w:val="1EEDF0BB"/>
    <w:rsid w:val="1F220318"/>
    <w:rsid w:val="1F24BC36"/>
    <w:rsid w:val="1F2DC566"/>
    <w:rsid w:val="1F64054A"/>
    <w:rsid w:val="1F7FE806"/>
    <w:rsid w:val="1F9305BB"/>
    <w:rsid w:val="1FA0F9D7"/>
    <w:rsid w:val="1FBBC06F"/>
    <w:rsid w:val="20008595"/>
    <w:rsid w:val="20095A46"/>
    <w:rsid w:val="200B4038"/>
    <w:rsid w:val="20109C91"/>
    <w:rsid w:val="2011F3D5"/>
    <w:rsid w:val="20326D1C"/>
    <w:rsid w:val="203A17D7"/>
    <w:rsid w:val="2055E73A"/>
    <w:rsid w:val="205A8A03"/>
    <w:rsid w:val="205E7283"/>
    <w:rsid w:val="206A482B"/>
    <w:rsid w:val="206EC559"/>
    <w:rsid w:val="208FF85E"/>
    <w:rsid w:val="2094BC72"/>
    <w:rsid w:val="20A2B875"/>
    <w:rsid w:val="20A75174"/>
    <w:rsid w:val="20FDE6AD"/>
    <w:rsid w:val="20FFFD8C"/>
    <w:rsid w:val="21AD6734"/>
    <w:rsid w:val="21E1C154"/>
    <w:rsid w:val="21F671E4"/>
    <w:rsid w:val="220B583C"/>
    <w:rsid w:val="22A20163"/>
    <w:rsid w:val="22A2696A"/>
    <w:rsid w:val="22DB6FB9"/>
    <w:rsid w:val="23147E16"/>
    <w:rsid w:val="231CEB80"/>
    <w:rsid w:val="232BFE9D"/>
    <w:rsid w:val="234717A7"/>
    <w:rsid w:val="23622D75"/>
    <w:rsid w:val="2372F8BD"/>
    <w:rsid w:val="2380B082"/>
    <w:rsid w:val="23990E09"/>
    <w:rsid w:val="239E47C0"/>
    <w:rsid w:val="23B2271A"/>
    <w:rsid w:val="23B4A110"/>
    <w:rsid w:val="23C19818"/>
    <w:rsid w:val="23E5EE08"/>
    <w:rsid w:val="23F079AA"/>
    <w:rsid w:val="2417E92D"/>
    <w:rsid w:val="24197E49"/>
    <w:rsid w:val="2423782D"/>
    <w:rsid w:val="2423A6F5"/>
    <w:rsid w:val="24579A77"/>
    <w:rsid w:val="24862916"/>
    <w:rsid w:val="24ADEC43"/>
    <w:rsid w:val="24D208C9"/>
    <w:rsid w:val="24D2FDFF"/>
    <w:rsid w:val="24E4DCA9"/>
    <w:rsid w:val="25464D36"/>
    <w:rsid w:val="254BAEFE"/>
    <w:rsid w:val="256C9E3D"/>
    <w:rsid w:val="2572801F"/>
    <w:rsid w:val="258814EA"/>
    <w:rsid w:val="25AB14B3"/>
    <w:rsid w:val="25B149BD"/>
    <w:rsid w:val="25E1A7C2"/>
    <w:rsid w:val="25E47939"/>
    <w:rsid w:val="25EF2679"/>
    <w:rsid w:val="25FD0355"/>
    <w:rsid w:val="2641C810"/>
    <w:rsid w:val="26464671"/>
    <w:rsid w:val="265AF91E"/>
    <w:rsid w:val="268BC7CF"/>
    <w:rsid w:val="269FC769"/>
    <w:rsid w:val="26C26A23"/>
    <w:rsid w:val="26C698FA"/>
    <w:rsid w:val="26D4AF89"/>
    <w:rsid w:val="26FBBC8B"/>
    <w:rsid w:val="270497DF"/>
    <w:rsid w:val="2722A99A"/>
    <w:rsid w:val="2729E909"/>
    <w:rsid w:val="27394788"/>
    <w:rsid w:val="27717D1D"/>
    <w:rsid w:val="2777E7A7"/>
    <w:rsid w:val="2784026F"/>
    <w:rsid w:val="278924D5"/>
    <w:rsid w:val="27F7BE94"/>
    <w:rsid w:val="2803B83A"/>
    <w:rsid w:val="281BE181"/>
    <w:rsid w:val="281FFDAC"/>
    <w:rsid w:val="28350BA3"/>
    <w:rsid w:val="2838F55E"/>
    <w:rsid w:val="283CC63D"/>
    <w:rsid w:val="2851DB96"/>
    <w:rsid w:val="28627357"/>
    <w:rsid w:val="2864C58A"/>
    <w:rsid w:val="286506FE"/>
    <w:rsid w:val="287BA78E"/>
    <w:rsid w:val="28922481"/>
    <w:rsid w:val="289F5079"/>
    <w:rsid w:val="28BD97F7"/>
    <w:rsid w:val="28C4EE6A"/>
    <w:rsid w:val="28DD0269"/>
    <w:rsid w:val="28F1C81A"/>
    <w:rsid w:val="29019AEF"/>
    <w:rsid w:val="29110913"/>
    <w:rsid w:val="292244A2"/>
    <w:rsid w:val="2926FA31"/>
    <w:rsid w:val="292C25DE"/>
    <w:rsid w:val="294BAC62"/>
    <w:rsid w:val="294F2D2A"/>
    <w:rsid w:val="296CDA86"/>
    <w:rsid w:val="2976DCD0"/>
    <w:rsid w:val="2988EE0D"/>
    <w:rsid w:val="29D85E39"/>
    <w:rsid w:val="29DAACF2"/>
    <w:rsid w:val="29DE5B54"/>
    <w:rsid w:val="29DF4C0F"/>
    <w:rsid w:val="29FA6ED9"/>
    <w:rsid w:val="2A219DD5"/>
    <w:rsid w:val="2A227887"/>
    <w:rsid w:val="2A3BE2F8"/>
    <w:rsid w:val="2A40ABD5"/>
    <w:rsid w:val="2A45995D"/>
    <w:rsid w:val="2A4D0977"/>
    <w:rsid w:val="2A7D3AAF"/>
    <w:rsid w:val="2A984088"/>
    <w:rsid w:val="2AA0C80E"/>
    <w:rsid w:val="2AB80D75"/>
    <w:rsid w:val="2ABA0E46"/>
    <w:rsid w:val="2AD8E672"/>
    <w:rsid w:val="2ADA83E0"/>
    <w:rsid w:val="2AE36193"/>
    <w:rsid w:val="2AEAE225"/>
    <w:rsid w:val="2B14394B"/>
    <w:rsid w:val="2B20339D"/>
    <w:rsid w:val="2B33B354"/>
    <w:rsid w:val="2B33FF18"/>
    <w:rsid w:val="2B48D214"/>
    <w:rsid w:val="2B5084A5"/>
    <w:rsid w:val="2B74F24C"/>
    <w:rsid w:val="2B81CD6B"/>
    <w:rsid w:val="2BB33B7C"/>
    <w:rsid w:val="2BDFD56C"/>
    <w:rsid w:val="2BF9F45A"/>
    <w:rsid w:val="2C10AFA5"/>
    <w:rsid w:val="2C1B8FB3"/>
    <w:rsid w:val="2C485ABE"/>
    <w:rsid w:val="2C556BB3"/>
    <w:rsid w:val="2C7B3682"/>
    <w:rsid w:val="2C7DD198"/>
    <w:rsid w:val="2C83ECD6"/>
    <w:rsid w:val="2CADBDC0"/>
    <w:rsid w:val="2CDE963C"/>
    <w:rsid w:val="2CF531A8"/>
    <w:rsid w:val="2D02A310"/>
    <w:rsid w:val="2D041A23"/>
    <w:rsid w:val="2D406E86"/>
    <w:rsid w:val="2D58230E"/>
    <w:rsid w:val="2D5969BC"/>
    <w:rsid w:val="2D699354"/>
    <w:rsid w:val="2D6FCAB5"/>
    <w:rsid w:val="2D90D897"/>
    <w:rsid w:val="2D9A469A"/>
    <w:rsid w:val="2DA89D61"/>
    <w:rsid w:val="2DB533EE"/>
    <w:rsid w:val="2DF1AA0F"/>
    <w:rsid w:val="2E0FD445"/>
    <w:rsid w:val="2E32EB38"/>
    <w:rsid w:val="2E3371C1"/>
    <w:rsid w:val="2E4E3328"/>
    <w:rsid w:val="2E4F7D64"/>
    <w:rsid w:val="2E69B0A7"/>
    <w:rsid w:val="2E6EED61"/>
    <w:rsid w:val="2E70076B"/>
    <w:rsid w:val="2E9DFCC6"/>
    <w:rsid w:val="2EA38B93"/>
    <w:rsid w:val="2EB4CB23"/>
    <w:rsid w:val="2EEEEBA0"/>
    <w:rsid w:val="2F0F88E4"/>
    <w:rsid w:val="2F1E4BF0"/>
    <w:rsid w:val="2F2768F0"/>
    <w:rsid w:val="2F49D866"/>
    <w:rsid w:val="2F4D99CC"/>
    <w:rsid w:val="2F60678E"/>
    <w:rsid w:val="2F6B07EB"/>
    <w:rsid w:val="2F703CE0"/>
    <w:rsid w:val="2F872AF4"/>
    <w:rsid w:val="2F89C883"/>
    <w:rsid w:val="2F8E0CF4"/>
    <w:rsid w:val="2F960A93"/>
    <w:rsid w:val="2FA08D60"/>
    <w:rsid w:val="2FE04549"/>
    <w:rsid w:val="3003EEF2"/>
    <w:rsid w:val="300DE611"/>
    <w:rsid w:val="301A7A56"/>
    <w:rsid w:val="3036AB46"/>
    <w:rsid w:val="303973D5"/>
    <w:rsid w:val="3047F702"/>
    <w:rsid w:val="3053E34F"/>
    <w:rsid w:val="3099397E"/>
    <w:rsid w:val="30C0D34F"/>
    <w:rsid w:val="30F72E47"/>
    <w:rsid w:val="311DF022"/>
    <w:rsid w:val="3137EB4A"/>
    <w:rsid w:val="3147BFFA"/>
    <w:rsid w:val="315FABF0"/>
    <w:rsid w:val="3179E421"/>
    <w:rsid w:val="3189199A"/>
    <w:rsid w:val="318EEFC2"/>
    <w:rsid w:val="31966174"/>
    <w:rsid w:val="319C2E3F"/>
    <w:rsid w:val="31AEB48B"/>
    <w:rsid w:val="31B31E48"/>
    <w:rsid w:val="31C85D5F"/>
    <w:rsid w:val="31E9F04C"/>
    <w:rsid w:val="31ECDAA0"/>
    <w:rsid w:val="31FB6159"/>
    <w:rsid w:val="3201D12D"/>
    <w:rsid w:val="3209E2AD"/>
    <w:rsid w:val="320F7586"/>
    <w:rsid w:val="32623561"/>
    <w:rsid w:val="32AE8A24"/>
    <w:rsid w:val="32B7EE37"/>
    <w:rsid w:val="32C589C0"/>
    <w:rsid w:val="32C8ED7C"/>
    <w:rsid w:val="32CD3161"/>
    <w:rsid w:val="32D842B5"/>
    <w:rsid w:val="32DB3A00"/>
    <w:rsid w:val="32DDABE2"/>
    <w:rsid w:val="32F8F616"/>
    <w:rsid w:val="333446C3"/>
    <w:rsid w:val="3342581F"/>
    <w:rsid w:val="335523C8"/>
    <w:rsid w:val="339475B4"/>
    <w:rsid w:val="33E520A4"/>
    <w:rsid w:val="3400A2FA"/>
    <w:rsid w:val="340965E4"/>
    <w:rsid w:val="3420BA5F"/>
    <w:rsid w:val="34311CAB"/>
    <w:rsid w:val="343A60A0"/>
    <w:rsid w:val="3453B111"/>
    <w:rsid w:val="347349CA"/>
    <w:rsid w:val="348F1600"/>
    <w:rsid w:val="34B97193"/>
    <w:rsid w:val="34D60A26"/>
    <w:rsid w:val="34D6FA67"/>
    <w:rsid w:val="34FAA6EC"/>
    <w:rsid w:val="34FFCC63"/>
    <w:rsid w:val="350544A5"/>
    <w:rsid w:val="3514E4D0"/>
    <w:rsid w:val="3519AB50"/>
    <w:rsid w:val="3519EF74"/>
    <w:rsid w:val="351C4900"/>
    <w:rsid w:val="352D69CB"/>
    <w:rsid w:val="35480095"/>
    <w:rsid w:val="356FE353"/>
    <w:rsid w:val="35A96187"/>
    <w:rsid w:val="35B34383"/>
    <w:rsid w:val="35BD7DD5"/>
    <w:rsid w:val="35C10966"/>
    <w:rsid w:val="36012F0E"/>
    <w:rsid w:val="3610726C"/>
    <w:rsid w:val="362D454E"/>
    <w:rsid w:val="3655F98C"/>
    <w:rsid w:val="36615DE0"/>
    <w:rsid w:val="368C5EC3"/>
    <w:rsid w:val="36A72EDE"/>
    <w:rsid w:val="36F2F2ED"/>
    <w:rsid w:val="371ED4C3"/>
    <w:rsid w:val="3736241C"/>
    <w:rsid w:val="37421BDA"/>
    <w:rsid w:val="376226A5"/>
    <w:rsid w:val="377A5187"/>
    <w:rsid w:val="377BDFCC"/>
    <w:rsid w:val="378D66AF"/>
    <w:rsid w:val="379867E9"/>
    <w:rsid w:val="37BA14D1"/>
    <w:rsid w:val="37BB5804"/>
    <w:rsid w:val="37E438C7"/>
    <w:rsid w:val="37E5AE82"/>
    <w:rsid w:val="37EAC070"/>
    <w:rsid w:val="38677F69"/>
    <w:rsid w:val="386F010F"/>
    <w:rsid w:val="38795061"/>
    <w:rsid w:val="389C3A44"/>
    <w:rsid w:val="38A23EAF"/>
    <w:rsid w:val="38A5D1D0"/>
    <w:rsid w:val="38A8DE8E"/>
    <w:rsid w:val="38D1A14C"/>
    <w:rsid w:val="390A547F"/>
    <w:rsid w:val="39296FD1"/>
    <w:rsid w:val="392E3EDC"/>
    <w:rsid w:val="392F5F89"/>
    <w:rsid w:val="39393D2D"/>
    <w:rsid w:val="3939887A"/>
    <w:rsid w:val="3955EF56"/>
    <w:rsid w:val="39A54B0B"/>
    <w:rsid w:val="39D100FD"/>
    <w:rsid w:val="39DA8618"/>
    <w:rsid w:val="39DF729B"/>
    <w:rsid w:val="3A14C47E"/>
    <w:rsid w:val="3A51963D"/>
    <w:rsid w:val="3A62886B"/>
    <w:rsid w:val="3A63A675"/>
    <w:rsid w:val="3A7E97B6"/>
    <w:rsid w:val="3AAA37CE"/>
    <w:rsid w:val="3AAA3938"/>
    <w:rsid w:val="3AB29BD9"/>
    <w:rsid w:val="3AB837B7"/>
    <w:rsid w:val="3ABA18B1"/>
    <w:rsid w:val="3B08D19C"/>
    <w:rsid w:val="3B108A9C"/>
    <w:rsid w:val="3B15F488"/>
    <w:rsid w:val="3B35C86D"/>
    <w:rsid w:val="3B47EB80"/>
    <w:rsid w:val="3B4B7223"/>
    <w:rsid w:val="3B783CF2"/>
    <w:rsid w:val="3B7A7B34"/>
    <w:rsid w:val="3B9C57A6"/>
    <w:rsid w:val="3BAA7635"/>
    <w:rsid w:val="3BAEBA09"/>
    <w:rsid w:val="3BB51EB5"/>
    <w:rsid w:val="3BB85D98"/>
    <w:rsid w:val="3BBC56A5"/>
    <w:rsid w:val="3BCEE2DF"/>
    <w:rsid w:val="3BDC907C"/>
    <w:rsid w:val="3BE785A8"/>
    <w:rsid w:val="3BF8A4CD"/>
    <w:rsid w:val="3C091F3B"/>
    <w:rsid w:val="3C5C5910"/>
    <w:rsid w:val="3C6B6D4D"/>
    <w:rsid w:val="3CB0E56E"/>
    <w:rsid w:val="3CBA7A4D"/>
    <w:rsid w:val="3CBF68A7"/>
    <w:rsid w:val="3CE88E10"/>
    <w:rsid w:val="3CF5F331"/>
    <w:rsid w:val="3D1361BD"/>
    <w:rsid w:val="3D2B0A18"/>
    <w:rsid w:val="3D3B13F6"/>
    <w:rsid w:val="3D6E69F1"/>
    <w:rsid w:val="3D78288B"/>
    <w:rsid w:val="3D8939F1"/>
    <w:rsid w:val="3D8FE9ED"/>
    <w:rsid w:val="3D97B235"/>
    <w:rsid w:val="3D9EC993"/>
    <w:rsid w:val="3DA79688"/>
    <w:rsid w:val="3DD09B91"/>
    <w:rsid w:val="3E19390A"/>
    <w:rsid w:val="3E4698EA"/>
    <w:rsid w:val="3E4A47FD"/>
    <w:rsid w:val="3E4FB8EF"/>
    <w:rsid w:val="3E793E39"/>
    <w:rsid w:val="3E839C14"/>
    <w:rsid w:val="3E9902C7"/>
    <w:rsid w:val="3EBD4FB0"/>
    <w:rsid w:val="3ECDDA49"/>
    <w:rsid w:val="3ED29A00"/>
    <w:rsid w:val="3EF388D6"/>
    <w:rsid w:val="3F23EF26"/>
    <w:rsid w:val="3F39E212"/>
    <w:rsid w:val="3F5139B7"/>
    <w:rsid w:val="3F5E808C"/>
    <w:rsid w:val="3F6D1318"/>
    <w:rsid w:val="3F731273"/>
    <w:rsid w:val="3F7DC0F9"/>
    <w:rsid w:val="3FACE507"/>
    <w:rsid w:val="3FE06F67"/>
    <w:rsid w:val="3FE53D46"/>
    <w:rsid w:val="4010CA29"/>
    <w:rsid w:val="402DC4DB"/>
    <w:rsid w:val="4032BA19"/>
    <w:rsid w:val="4032FD3E"/>
    <w:rsid w:val="40454AF1"/>
    <w:rsid w:val="404577BF"/>
    <w:rsid w:val="40590E73"/>
    <w:rsid w:val="4096EFEF"/>
    <w:rsid w:val="40978307"/>
    <w:rsid w:val="40B276C2"/>
    <w:rsid w:val="40BD7215"/>
    <w:rsid w:val="40D9E034"/>
    <w:rsid w:val="412B7A64"/>
    <w:rsid w:val="41467C17"/>
    <w:rsid w:val="414AC963"/>
    <w:rsid w:val="415C1B1A"/>
    <w:rsid w:val="4184847B"/>
    <w:rsid w:val="418F865A"/>
    <w:rsid w:val="41D40AA5"/>
    <w:rsid w:val="41DDC1A9"/>
    <w:rsid w:val="41FAB52F"/>
    <w:rsid w:val="41FBC72B"/>
    <w:rsid w:val="420BAD3F"/>
    <w:rsid w:val="42190E18"/>
    <w:rsid w:val="421BE08D"/>
    <w:rsid w:val="42291FCF"/>
    <w:rsid w:val="4235FD02"/>
    <w:rsid w:val="4236708D"/>
    <w:rsid w:val="424DD7CC"/>
    <w:rsid w:val="4264559F"/>
    <w:rsid w:val="427B8D95"/>
    <w:rsid w:val="429E983E"/>
    <w:rsid w:val="42AEF162"/>
    <w:rsid w:val="42C0AB7B"/>
    <w:rsid w:val="42C5F4DA"/>
    <w:rsid w:val="42D2E647"/>
    <w:rsid w:val="42D786E0"/>
    <w:rsid w:val="42F3A82D"/>
    <w:rsid w:val="43071497"/>
    <w:rsid w:val="4312BDE7"/>
    <w:rsid w:val="4316280F"/>
    <w:rsid w:val="431FB00E"/>
    <w:rsid w:val="4325EC2B"/>
    <w:rsid w:val="432A9F40"/>
    <w:rsid w:val="4342133D"/>
    <w:rsid w:val="436D199D"/>
    <w:rsid w:val="4378186D"/>
    <w:rsid w:val="437DA9A0"/>
    <w:rsid w:val="43887471"/>
    <w:rsid w:val="438D6789"/>
    <w:rsid w:val="438EBE71"/>
    <w:rsid w:val="43960B65"/>
    <w:rsid w:val="439FC2BC"/>
    <w:rsid w:val="43A6C2E2"/>
    <w:rsid w:val="43A78D6D"/>
    <w:rsid w:val="43A93B4E"/>
    <w:rsid w:val="43BAE4B6"/>
    <w:rsid w:val="43D3B1E4"/>
    <w:rsid w:val="44030F67"/>
    <w:rsid w:val="44057BAE"/>
    <w:rsid w:val="440EB8B3"/>
    <w:rsid w:val="44208640"/>
    <w:rsid w:val="44277F88"/>
    <w:rsid w:val="44459BF9"/>
    <w:rsid w:val="44487AB6"/>
    <w:rsid w:val="447B216A"/>
    <w:rsid w:val="447B7BD0"/>
    <w:rsid w:val="4488019F"/>
    <w:rsid w:val="44AB7E93"/>
    <w:rsid w:val="44B4F8FD"/>
    <w:rsid w:val="44C891F7"/>
    <w:rsid w:val="44D40D56"/>
    <w:rsid w:val="44D52895"/>
    <w:rsid w:val="44FB929B"/>
    <w:rsid w:val="450035C0"/>
    <w:rsid w:val="451CAD66"/>
    <w:rsid w:val="4540E663"/>
    <w:rsid w:val="4557F995"/>
    <w:rsid w:val="4574DC4F"/>
    <w:rsid w:val="45C5F5D6"/>
    <w:rsid w:val="45C920B0"/>
    <w:rsid w:val="45D9AA2F"/>
    <w:rsid w:val="4602BD46"/>
    <w:rsid w:val="46127C1D"/>
    <w:rsid w:val="461489FA"/>
    <w:rsid w:val="4629E4AC"/>
    <w:rsid w:val="465102ED"/>
    <w:rsid w:val="465987CA"/>
    <w:rsid w:val="4677F8EE"/>
    <w:rsid w:val="46AA7F74"/>
    <w:rsid w:val="46B6FC1D"/>
    <w:rsid w:val="46BA6879"/>
    <w:rsid w:val="46BB924E"/>
    <w:rsid w:val="470379BB"/>
    <w:rsid w:val="47100314"/>
    <w:rsid w:val="474A48C2"/>
    <w:rsid w:val="4777D258"/>
    <w:rsid w:val="478691AD"/>
    <w:rsid w:val="47920403"/>
    <w:rsid w:val="47AC0154"/>
    <w:rsid w:val="47BFAA2F"/>
    <w:rsid w:val="47C4E639"/>
    <w:rsid w:val="47EC3081"/>
    <w:rsid w:val="47FD26A7"/>
    <w:rsid w:val="480EF3AE"/>
    <w:rsid w:val="481F0A75"/>
    <w:rsid w:val="484BCD65"/>
    <w:rsid w:val="485146B6"/>
    <w:rsid w:val="4851F692"/>
    <w:rsid w:val="485B9579"/>
    <w:rsid w:val="48613C8A"/>
    <w:rsid w:val="486E4556"/>
    <w:rsid w:val="4874B277"/>
    <w:rsid w:val="4879BEDF"/>
    <w:rsid w:val="487CD597"/>
    <w:rsid w:val="48812737"/>
    <w:rsid w:val="48B3E58E"/>
    <w:rsid w:val="48CBEC80"/>
    <w:rsid w:val="48DAE792"/>
    <w:rsid w:val="490D1B5F"/>
    <w:rsid w:val="491321C5"/>
    <w:rsid w:val="49424973"/>
    <w:rsid w:val="49556944"/>
    <w:rsid w:val="4968A499"/>
    <w:rsid w:val="499616D4"/>
    <w:rsid w:val="4996ADEE"/>
    <w:rsid w:val="49D5AE27"/>
    <w:rsid w:val="49EDDA3B"/>
    <w:rsid w:val="4A00224E"/>
    <w:rsid w:val="4A0CF964"/>
    <w:rsid w:val="4A550588"/>
    <w:rsid w:val="4A58AAED"/>
    <w:rsid w:val="4A741239"/>
    <w:rsid w:val="4A8A469D"/>
    <w:rsid w:val="4A9DCEE2"/>
    <w:rsid w:val="4AB7FC62"/>
    <w:rsid w:val="4AE4DED0"/>
    <w:rsid w:val="4AEA7438"/>
    <w:rsid w:val="4AF8ABF8"/>
    <w:rsid w:val="4B28D897"/>
    <w:rsid w:val="4B2CAF14"/>
    <w:rsid w:val="4B35E989"/>
    <w:rsid w:val="4B489C76"/>
    <w:rsid w:val="4B8C6407"/>
    <w:rsid w:val="4B93FE66"/>
    <w:rsid w:val="4BA5F67F"/>
    <w:rsid w:val="4BBD1074"/>
    <w:rsid w:val="4BD44DEC"/>
    <w:rsid w:val="4BD4B96A"/>
    <w:rsid w:val="4BE315C8"/>
    <w:rsid w:val="4BE5D029"/>
    <w:rsid w:val="4BFD691F"/>
    <w:rsid w:val="4C6E2772"/>
    <w:rsid w:val="4C75F5DD"/>
    <w:rsid w:val="4C911AF9"/>
    <w:rsid w:val="4CA2A72C"/>
    <w:rsid w:val="4CA76793"/>
    <w:rsid w:val="4CABF694"/>
    <w:rsid w:val="4CB2062A"/>
    <w:rsid w:val="4CB9967D"/>
    <w:rsid w:val="4CCFEC6A"/>
    <w:rsid w:val="4CD861CD"/>
    <w:rsid w:val="4D4335A5"/>
    <w:rsid w:val="4D4670FD"/>
    <w:rsid w:val="4D526007"/>
    <w:rsid w:val="4D5618CD"/>
    <w:rsid w:val="4D581FC3"/>
    <w:rsid w:val="4D722DE8"/>
    <w:rsid w:val="4D745462"/>
    <w:rsid w:val="4D897F91"/>
    <w:rsid w:val="4D90BBE4"/>
    <w:rsid w:val="4D9DC952"/>
    <w:rsid w:val="4DB0E4B6"/>
    <w:rsid w:val="4DB6F3A5"/>
    <w:rsid w:val="4DBFEEDD"/>
    <w:rsid w:val="4DF82887"/>
    <w:rsid w:val="4E039737"/>
    <w:rsid w:val="4E2A2225"/>
    <w:rsid w:val="4E3EF8C1"/>
    <w:rsid w:val="4E4BA56E"/>
    <w:rsid w:val="4E5D88D5"/>
    <w:rsid w:val="4E695C21"/>
    <w:rsid w:val="4E6EE7EE"/>
    <w:rsid w:val="4EEFA7D0"/>
    <w:rsid w:val="4EF2C712"/>
    <w:rsid w:val="4EFB822F"/>
    <w:rsid w:val="4F25B432"/>
    <w:rsid w:val="4F2F6484"/>
    <w:rsid w:val="4F32759C"/>
    <w:rsid w:val="4F3EC553"/>
    <w:rsid w:val="4F642A02"/>
    <w:rsid w:val="4F6DE06C"/>
    <w:rsid w:val="4F719F9C"/>
    <w:rsid w:val="4F862C00"/>
    <w:rsid w:val="4FAF24A5"/>
    <w:rsid w:val="4FD200FD"/>
    <w:rsid w:val="4FD434A3"/>
    <w:rsid w:val="4FDD3142"/>
    <w:rsid w:val="4FE6CB8A"/>
    <w:rsid w:val="50335FAC"/>
    <w:rsid w:val="505982BA"/>
    <w:rsid w:val="505C2039"/>
    <w:rsid w:val="50667F43"/>
    <w:rsid w:val="5079B944"/>
    <w:rsid w:val="50878C6A"/>
    <w:rsid w:val="508B7387"/>
    <w:rsid w:val="50B2F35F"/>
    <w:rsid w:val="50D90A80"/>
    <w:rsid w:val="50E0A416"/>
    <w:rsid w:val="50E972BD"/>
    <w:rsid w:val="50F47966"/>
    <w:rsid w:val="5120CD7D"/>
    <w:rsid w:val="5127D4DC"/>
    <w:rsid w:val="5153425B"/>
    <w:rsid w:val="515CA692"/>
    <w:rsid w:val="5167CD45"/>
    <w:rsid w:val="517D01A2"/>
    <w:rsid w:val="51A0C354"/>
    <w:rsid w:val="51B8B77E"/>
    <w:rsid w:val="51BF690C"/>
    <w:rsid w:val="51FB21DA"/>
    <w:rsid w:val="5202EBC3"/>
    <w:rsid w:val="52165E26"/>
    <w:rsid w:val="5231DDA4"/>
    <w:rsid w:val="523484B2"/>
    <w:rsid w:val="52467DF6"/>
    <w:rsid w:val="52681B29"/>
    <w:rsid w:val="5281BD6D"/>
    <w:rsid w:val="5291AC8E"/>
    <w:rsid w:val="52A9275E"/>
    <w:rsid w:val="53009622"/>
    <w:rsid w:val="5301E356"/>
    <w:rsid w:val="532347E6"/>
    <w:rsid w:val="534FBF8C"/>
    <w:rsid w:val="53673385"/>
    <w:rsid w:val="536C521F"/>
    <w:rsid w:val="5389AC0A"/>
    <w:rsid w:val="53FF9567"/>
    <w:rsid w:val="549566D1"/>
    <w:rsid w:val="54B74D4E"/>
    <w:rsid w:val="54CB0459"/>
    <w:rsid w:val="550500E6"/>
    <w:rsid w:val="552D8D06"/>
    <w:rsid w:val="553BA85D"/>
    <w:rsid w:val="553D5FFB"/>
    <w:rsid w:val="554BB3E6"/>
    <w:rsid w:val="5553337F"/>
    <w:rsid w:val="55A2D529"/>
    <w:rsid w:val="55A49B35"/>
    <w:rsid w:val="55B793C9"/>
    <w:rsid w:val="55BCD818"/>
    <w:rsid w:val="55BF5C46"/>
    <w:rsid w:val="55E6D32A"/>
    <w:rsid w:val="55FC190A"/>
    <w:rsid w:val="56255DDA"/>
    <w:rsid w:val="562DFDD1"/>
    <w:rsid w:val="56411ABD"/>
    <w:rsid w:val="5656F8F9"/>
    <w:rsid w:val="5662B7E2"/>
    <w:rsid w:val="567CD03A"/>
    <w:rsid w:val="56AE5FEA"/>
    <w:rsid w:val="56BE6031"/>
    <w:rsid w:val="56DD2B6B"/>
    <w:rsid w:val="56F55D21"/>
    <w:rsid w:val="5709AA31"/>
    <w:rsid w:val="572734DB"/>
    <w:rsid w:val="5728579B"/>
    <w:rsid w:val="572AD178"/>
    <w:rsid w:val="57587023"/>
    <w:rsid w:val="5772EFFF"/>
    <w:rsid w:val="579D4737"/>
    <w:rsid w:val="57CC3D68"/>
    <w:rsid w:val="57D49E25"/>
    <w:rsid w:val="5829E7B7"/>
    <w:rsid w:val="5876680A"/>
    <w:rsid w:val="587EB478"/>
    <w:rsid w:val="5885FE4E"/>
    <w:rsid w:val="588C9FB8"/>
    <w:rsid w:val="58BEA844"/>
    <w:rsid w:val="58C488C4"/>
    <w:rsid w:val="58F1A3D3"/>
    <w:rsid w:val="59004BB1"/>
    <w:rsid w:val="590DE2E9"/>
    <w:rsid w:val="5938FA85"/>
    <w:rsid w:val="59403DFD"/>
    <w:rsid w:val="594E1827"/>
    <w:rsid w:val="59753801"/>
    <w:rsid w:val="59A57338"/>
    <w:rsid w:val="59A97F97"/>
    <w:rsid w:val="59BE58DC"/>
    <w:rsid w:val="59C9AB7D"/>
    <w:rsid w:val="59E8B5E4"/>
    <w:rsid w:val="5A03FA42"/>
    <w:rsid w:val="5A0E66C4"/>
    <w:rsid w:val="5A251DF4"/>
    <w:rsid w:val="5A315C1A"/>
    <w:rsid w:val="5A5D67E6"/>
    <w:rsid w:val="5A76D616"/>
    <w:rsid w:val="5A8B1917"/>
    <w:rsid w:val="5A9E3A3F"/>
    <w:rsid w:val="5AB3DC7F"/>
    <w:rsid w:val="5AC7572B"/>
    <w:rsid w:val="5ADEE3A4"/>
    <w:rsid w:val="5AF1544F"/>
    <w:rsid w:val="5B0358E2"/>
    <w:rsid w:val="5B60181D"/>
    <w:rsid w:val="5B76CAA0"/>
    <w:rsid w:val="5B97641C"/>
    <w:rsid w:val="5B9A1B22"/>
    <w:rsid w:val="5BBE78C4"/>
    <w:rsid w:val="5C2DF2A8"/>
    <w:rsid w:val="5C2E038D"/>
    <w:rsid w:val="5C3A8D3F"/>
    <w:rsid w:val="5C52409E"/>
    <w:rsid w:val="5C5ACC11"/>
    <w:rsid w:val="5C7938A5"/>
    <w:rsid w:val="5C998314"/>
    <w:rsid w:val="5C9B7F41"/>
    <w:rsid w:val="5CB95538"/>
    <w:rsid w:val="5CF089FD"/>
    <w:rsid w:val="5D1CB58E"/>
    <w:rsid w:val="5D1DE424"/>
    <w:rsid w:val="5D239199"/>
    <w:rsid w:val="5D2D57BE"/>
    <w:rsid w:val="5D4065A1"/>
    <w:rsid w:val="5D47F2A0"/>
    <w:rsid w:val="5D6FDFE7"/>
    <w:rsid w:val="5D946E02"/>
    <w:rsid w:val="5DB0319F"/>
    <w:rsid w:val="5DB035EB"/>
    <w:rsid w:val="5DB9AA5E"/>
    <w:rsid w:val="5DD359D6"/>
    <w:rsid w:val="5DD78523"/>
    <w:rsid w:val="5DDAA696"/>
    <w:rsid w:val="5DE77666"/>
    <w:rsid w:val="5DF287F6"/>
    <w:rsid w:val="5DFBC211"/>
    <w:rsid w:val="5E173281"/>
    <w:rsid w:val="5E2B870F"/>
    <w:rsid w:val="5E39BF0E"/>
    <w:rsid w:val="5EC5BB6E"/>
    <w:rsid w:val="5EDACF1D"/>
    <w:rsid w:val="5EDB624B"/>
    <w:rsid w:val="5EF62B7E"/>
    <w:rsid w:val="5F1CDA05"/>
    <w:rsid w:val="5F2600E3"/>
    <w:rsid w:val="5F7C569C"/>
    <w:rsid w:val="5FA78FCD"/>
    <w:rsid w:val="5FAB67E4"/>
    <w:rsid w:val="5FAD8175"/>
    <w:rsid w:val="5FB18086"/>
    <w:rsid w:val="5FD5FBA9"/>
    <w:rsid w:val="5FF83CE2"/>
    <w:rsid w:val="60310983"/>
    <w:rsid w:val="6058C2A1"/>
    <w:rsid w:val="6068CD60"/>
    <w:rsid w:val="606D0BF6"/>
    <w:rsid w:val="6073A1A1"/>
    <w:rsid w:val="607D2503"/>
    <w:rsid w:val="609C9372"/>
    <w:rsid w:val="609E0844"/>
    <w:rsid w:val="60C240B5"/>
    <w:rsid w:val="60C491C8"/>
    <w:rsid w:val="60FD61AC"/>
    <w:rsid w:val="6101AA55"/>
    <w:rsid w:val="613FC8CE"/>
    <w:rsid w:val="61437899"/>
    <w:rsid w:val="619F5E70"/>
    <w:rsid w:val="61A95D1E"/>
    <w:rsid w:val="61A9F558"/>
    <w:rsid w:val="61B2711C"/>
    <w:rsid w:val="621CA28C"/>
    <w:rsid w:val="623AF033"/>
    <w:rsid w:val="623C4CE3"/>
    <w:rsid w:val="6255A608"/>
    <w:rsid w:val="6263548B"/>
    <w:rsid w:val="6275084C"/>
    <w:rsid w:val="62A779DF"/>
    <w:rsid w:val="62B23850"/>
    <w:rsid w:val="62B3CB6C"/>
    <w:rsid w:val="62BC7D09"/>
    <w:rsid w:val="62CC8503"/>
    <w:rsid w:val="62DA785C"/>
    <w:rsid w:val="6300A4D1"/>
    <w:rsid w:val="6302F1D3"/>
    <w:rsid w:val="63039845"/>
    <w:rsid w:val="631BF5F9"/>
    <w:rsid w:val="637AD8D6"/>
    <w:rsid w:val="638DC9B9"/>
    <w:rsid w:val="63A717D2"/>
    <w:rsid w:val="63A7FEB2"/>
    <w:rsid w:val="63F04D0B"/>
    <w:rsid w:val="6425B578"/>
    <w:rsid w:val="643CFD61"/>
    <w:rsid w:val="643F036D"/>
    <w:rsid w:val="6447D706"/>
    <w:rsid w:val="6452B433"/>
    <w:rsid w:val="64816E24"/>
    <w:rsid w:val="649987A1"/>
    <w:rsid w:val="64F23878"/>
    <w:rsid w:val="64FEBD3F"/>
    <w:rsid w:val="6542BA6E"/>
    <w:rsid w:val="655A9EA8"/>
    <w:rsid w:val="655EFF79"/>
    <w:rsid w:val="6569CC6D"/>
    <w:rsid w:val="656F0B95"/>
    <w:rsid w:val="65AE730A"/>
    <w:rsid w:val="65BC8D08"/>
    <w:rsid w:val="65CF2177"/>
    <w:rsid w:val="65D4BCD1"/>
    <w:rsid w:val="65E57D76"/>
    <w:rsid w:val="65F7BD66"/>
    <w:rsid w:val="6602FC63"/>
    <w:rsid w:val="662F25B4"/>
    <w:rsid w:val="6688458F"/>
    <w:rsid w:val="668890C8"/>
    <w:rsid w:val="6688AA75"/>
    <w:rsid w:val="668BA209"/>
    <w:rsid w:val="66A35FFC"/>
    <w:rsid w:val="66B45D3F"/>
    <w:rsid w:val="66B7F52F"/>
    <w:rsid w:val="66B940C4"/>
    <w:rsid w:val="66BC4E26"/>
    <w:rsid w:val="66DF56B9"/>
    <w:rsid w:val="67049415"/>
    <w:rsid w:val="6709FC6E"/>
    <w:rsid w:val="672005B9"/>
    <w:rsid w:val="67320F4D"/>
    <w:rsid w:val="6746A7C9"/>
    <w:rsid w:val="67588994"/>
    <w:rsid w:val="677CE1FB"/>
    <w:rsid w:val="6783B28F"/>
    <w:rsid w:val="6789AF38"/>
    <w:rsid w:val="678C3B81"/>
    <w:rsid w:val="67B2424C"/>
    <w:rsid w:val="67CF951F"/>
    <w:rsid w:val="67F1AB30"/>
    <w:rsid w:val="681B7590"/>
    <w:rsid w:val="681F0B1A"/>
    <w:rsid w:val="683E497A"/>
    <w:rsid w:val="686ADF80"/>
    <w:rsid w:val="68875503"/>
    <w:rsid w:val="68994C6B"/>
    <w:rsid w:val="689CD146"/>
    <w:rsid w:val="68B571A0"/>
    <w:rsid w:val="68B7CBAC"/>
    <w:rsid w:val="68BEC73F"/>
    <w:rsid w:val="68EC8DD6"/>
    <w:rsid w:val="68F3547A"/>
    <w:rsid w:val="695C2428"/>
    <w:rsid w:val="6970C6C6"/>
    <w:rsid w:val="697E4E54"/>
    <w:rsid w:val="6984CBD4"/>
    <w:rsid w:val="698AD837"/>
    <w:rsid w:val="6996F0DF"/>
    <w:rsid w:val="69C65869"/>
    <w:rsid w:val="69E43B71"/>
    <w:rsid w:val="69E6053A"/>
    <w:rsid w:val="69E910CE"/>
    <w:rsid w:val="69F46F22"/>
    <w:rsid w:val="6A09306E"/>
    <w:rsid w:val="6A11C69C"/>
    <w:rsid w:val="6A1850BC"/>
    <w:rsid w:val="6A48EBD8"/>
    <w:rsid w:val="6A492100"/>
    <w:rsid w:val="6A6A20D2"/>
    <w:rsid w:val="6A725FDE"/>
    <w:rsid w:val="6A8699E9"/>
    <w:rsid w:val="6AA694C5"/>
    <w:rsid w:val="6AB19EEC"/>
    <w:rsid w:val="6AB2329B"/>
    <w:rsid w:val="6AB3ED6D"/>
    <w:rsid w:val="6ABD34F8"/>
    <w:rsid w:val="6AFD289C"/>
    <w:rsid w:val="6B033E31"/>
    <w:rsid w:val="6B2C19E7"/>
    <w:rsid w:val="6B4B70C4"/>
    <w:rsid w:val="6B4F6A99"/>
    <w:rsid w:val="6B561E10"/>
    <w:rsid w:val="6B689BDD"/>
    <w:rsid w:val="6B8592B6"/>
    <w:rsid w:val="6B8F7E54"/>
    <w:rsid w:val="6B9AAC31"/>
    <w:rsid w:val="6BB05FC0"/>
    <w:rsid w:val="6BBB4765"/>
    <w:rsid w:val="6BBBB4D9"/>
    <w:rsid w:val="6BC0234C"/>
    <w:rsid w:val="6C3D4E2E"/>
    <w:rsid w:val="6C9330B7"/>
    <w:rsid w:val="6C9A8014"/>
    <w:rsid w:val="6CBBC17E"/>
    <w:rsid w:val="6CECD56F"/>
    <w:rsid w:val="6D15D2CF"/>
    <w:rsid w:val="6D27B023"/>
    <w:rsid w:val="6D63AEF9"/>
    <w:rsid w:val="6D64580F"/>
    <w:rsid w:val="6D73ECE6"/>
    <w:rsid w:val="6DA1B475"/>
    <w:rsid w:val="6DAD7DFA"/>
    <w:rsid w:val="6DB03B5A"/>
    <w:rsid w:val="6DB37C2E"/>
    <w:rsid w:val="6DB3DA7D"/>
    <w:rsid w:val="6DDCA743"/>
    <w:rsid w:val="6DDE552D"/>
    <w:rsid w:val="6DE967DE"/>
    <w:rsid w:val="6DF38663"/>
    <w:rsid w:val="6DFFA0CF"/>
    <w:rsid w:val="6E3089EA"/>
    <w:rsid w:val="6E374D0B"/>
    <w:rsid w:val="6E509EF6"/>
    <w:rsid w:val="6E5117B4"/>
    <w:rsid w:val="6E5A90BC"/>
    <w:rsid w:val="6EAD0736"/>
    <w:rsid w:val="6ECB5BFA"/>
    <w:rsid w:val="6ED048DD"/>
    <w:rsid w:val="6ED6B9DD"/>
    <w:rsid w:val="6EF0DFA9"/>
    <w:rsid w:val="6EFE2E85"/>
    <w:rsid w:val="6F026E01"/>
    <w:rsid w:val="6F03D956"/>
    <w:rsid w:val="6F066E25"/>
    <w:rsid w:val="6F2AC58C"/>
    <w:rsid w:val="6F34DF1A"/>
    <w:rsid w:val="6F35AAC4"/>
    <w:rsid w:val="6F434298"/>
    <w:rsid w:val="6F58F33D"/>
    <w:rsid w:val="6F8E3841"/>
    <w:rsid w:val="6F93D3A4"/>
    <w:rsid w:val="6FC2AD6F"/>
    <w:rsid w:val="6FC5C8DC"/>
    <w:rsid w:val="6FD41C9A"/>
    <w:rsid w:val="700253B1"/>
    <w:rsid w:val="701D7951"/>
    <w:rsid w:val="7022587E"/>
    <w:rsid w:val="70583C48"/>
    <w:rsid w:val="705ABEBB"/>
    <w:rsid w:val="705B3F0B"/>
    <w:rsid w:val="705BE18E"/>
    <w:rsid w:val="7088D01A"/>
    <w:rsid w:val="70948C10"/>
    <w:rsid w:val="70A44B06"/>
    <w:rsid w:val="70B29FCB"/>
    <w:rsid w:val="70BB40CD"/>
    <w:rsid w:val="70CDCA65"/>
    <w:rsid w:val="70DBB8D3"/>
    <w:rsid w:val="70FA79AD"/>
    <w:rsid w:val="710C9C6C"/>
    <w:rsid w:val="710E1FBB"/>
    <w:rsid w:val="7124900E"/>
    <w:rsid w:val="713CBE1B"/>
    <w:rsid w:val="71548A96"/>
    <w:rsid w:val="715C9CEC"/>
    <w:rsid w:val="7179E0BF"/>
    <w:rsid w:val="717DC1C6"/>
    <w:rsid w:val="7190D317"/>
    <w:rsid w:val="71AFDA27"/>
    <w:rsid w:val="71C74707"/>
    <w:rsid w:val="71ED7336"/>
    <w:rsid w:val="722CDAEA"/>
    <w:rsid w:val="722EB91F"/>
    <w:rsid w:val="7234061E"/>
    <w:rsid w:val="724BFA60"/>
    <w:rsid w:val="726567EB"/>
    <w:rsid w:val="727BFF3F"/>
    <w:rsid w:val="728E9971"/>
    <w:rsid w:val="72A01DDF"/>
    <w:rsid w:val="72BAAD41"/>
    <w:rsid w:val="72C97040"/>
    <w:rsid w:val="72DC9B47"/>
    <w:rsid w:val="72DD7829"/>
    <w:rsid w:val="7302F77A"/>
    <w:rsid w:val="730E8BE2"/>
    <w:rsid w:val="731332CF"/>
    <w:rsid w:val="733A1EDC"/>
    <w:rsid w:val="73565BE7"/>
    <w:rsid w:val="73730CC2"/>
    <w:rsid w:val="73739DB0"/>
    <w:rsid w:val="737B1483"/>
    <w:rsid w:val="737E7873"/>
    <w:rsid w:val="73C2BA12"/>
    <w:rsid w:val="73D7D5A6"/>
    <w:rsid w:val="73FBF725"/>
    <w:rsid w:val="741996DD"/>
    <w:rsid w:val="741C6CBD"/>
    <w:rsid w:val="743488C9"/>
    <w:rsid w:val="743A1DDB"/>
    <w:rsid w:val="7440D0A8"/>
    <w:rsid w:val="7477DE05"/>
    <w:rsid w:val="74B73B4C"/>
    <w:rsid w:val="74BF7B8D"/>
    <w:rsid w:val="74DB323F"/>
    <w:rsid w:val="74DF47D5"/>
    <w:rsid w:val="74E613F0"/>
    <w:rsid w:val="74F3D602"/>
    <w:rsid w:val="751F8223"/>
    <w:rsid w:val="752B62D0"/>
    <w:rsid w:val="753DC65F"/>
    <w:rsid w:val="754CA4B6"/>
    <w:rsid w:val="755DF862"/>
    <w:rsid w:val="757C2566"/>
    <w:rsid w:val="75B23238"/>
    <w:rsid w:val="75B906E9"/>
    <w:rsid w:val="75BD8A52"/>
    <w:rsid w:val="75C31617"/>
    <w:rsid w:val="75C97FF1"/>
    <w:rsid w:val="75DBB22B"/>
    <w:rsid w:val="75F9FEAA"/>
    <w:rsid w:val="7621A59E"/>
    <w:rsid w:val="765BD698"/>
    <w:rsid w:val="767BE0FB"/>
    <w:rsid w:val="76933C7A"/>
    <w:rsid w:val="76AA49A7"/>
    <w:rsid w:val="76ACD767"/>
    <w:rsid w:val="76CC3F46"/>
    <w:rsid w:val="76E1A562"/>
    <w:rsid w:val="77141FEE"/>
    <w:rsid w:val="771A9218"/>
    <w:rsid w:val="77317B2F"/>
    <w:rsid w:val="773E04B1"/>
    <w:rsid w:val="77528EFA"/>
    <w:rsid w:val="7761EC70"/>
    <w:rsid w:val="7772BDF6"/>
    <w:rsid w:val="7774EC23"/>
    <w:rsid w:val="777AD5F4"/>
    <w:rsid w:val="778924B1"/>
    <w:rsid w:val="77947797"/>
    <w:rsid w:val="77BCE0E6"/>
    <w:rsid w:val="77CDEAC9"/>
    <w:rsid w:val="77D237E4"/>
    <w:rsid w:val="77DD0920"/>
    <w:rsid w:val="77FB96E9"/>
    <w:rsid w:val="781762B9"/>
    <w:rsid w:val="782E9FBE"/>
    <w:rsid w:val="783F6786"/>
    <w:rsid w:val="7845331E"/>
    <w:rsid w:val="784DCF97"/>
    <w:rsid w:val="7863653F"/>
    <w:rsid w:val="7866DD77"/>
    <w:rsid w:val="787223B9"/>
    <w:rsid w:val="7876C642"/>
    <w:rsid w:val="7879D2D0"/>
    <w:rsid w:val="78A13525"/>
    <w:rsid w:val="78A9C368"/>
    <w:rsid w:val="78A9F5D2"/>
    <w:rsid w:val="78B89CB3"/>
    <w:rsid w:val="79287BAA"/>
    <w:rsid w:val="7935962A"/>
    <w:rsid w:val="7946E2E6"/>
    <w:rsid w:val="7988A1C2"/>
    <w:rsid w:val="79A0D599"/>
    <w:rsid w:val="79A27F8A"/>
    <w:rsid w:val="79C72E92"/>
    <w:rsid w:val="79C8B31F"/>
    <w:rsid w:val="79C9564D"/>
    <w:rsid w:val="79C98382"/>
    <w:rsid w:val="79CB2A74"/>
    <w:rsid w:val="79E59B9B"/>
    <w:rsid w:val="79F51BCF"/>
    <w:rsid w:val="7A03A679"/>
    <w:rsid w:val="7A26065F"/>
    <w:rsid w:val="7A37CB5D"/>
    <w:rsid w:val="7A3C5D08"/>
    <w:rsid w:val="7A5AE75B"/>
    <w:rsid w:val="7A5D2BA7"/>
    <w:rsid w:val="7A67C6D3"/>
    <w:rsid w:val="7A75545B"/>
    <w:rsid w:val="7A7FCF04"/>
    <w:rsid w:val="7A9C6872"/>
    <w:rsid w:val="7A9D2485"/>
    <w:rsid w:val="7AA26AEA"/>
    <w:rsid w:val="7AB5F6D7"/>
    <w:rsid w:val="7ACFFDDE"/>
    <w:rsid w:val="7AD63C0F"/>
    <w:rsid w:val="7AE260EF"/>
    <w:rsid w:val="7AEBD4A7"/>
    <w:rsid w:val="7B134788"/>
    <w:rsid w:val="7B13BCE4"/>
    <w:rsid w:val="7B1ADE0A"/>
    <w:rsid w:val="7B2EEC02"/>
    <w:rsid w:val="7B37AAF7"/>
    <w:rsid w:val="7B47D202"/>
    <w:rsid w:val="7B5BB9B3"/>
    <w:rsid w:val="7B7FB862"/>
    <w:rsid w:val="7B9076C9"/>
    <w:rsid w:val="7BA1998E"/>
    <w:rsid w:val="7BCDAA26"/>
    <w:rsid w:val="7BD588C2"/>
    <w:rsid w:val="7BF7B68B"/>
    <w:rsid w:val="7C08B5E6"/>
    <w:rsid w:val="7C189A37"/>
    <w:rsid w:val="7C35AE5A"/>
    <w:rsid w:val="7C3AF129"/>
    <w:rsid w:val="7C518919"/>
    <w:rsid w:val="7C67B8D3"/>
    <w:rsid w:val="7C8ADC90"/>
    <w:rsid w:val="7CC09A63"/>
    <w:rsid w:val="7CE63696"/>
    <w:rsid w:val="7CEBF538"/>
    <w:rsid w:val="7D5CBA5C"/>
    <w:rsid w:val="7DC41550"/>
    <w:rsid w:val="7DC53DFD"/>
    <w:rsid w:val="7DD782B9"/>
    <w:rsid w:val="7DDE079D"/>
    <w:rsid w:val="7DF34D4A"/>
    <w:rsid w:val="7DF44614"/>
    <w:rsid w:val="7E096A65"/>
    <w:rsid w:val="7E119EE4"/>
    <w:rsid w:val="7E24F943"/>
    <w:rsid w:val="7E414575"/>
    <w:rsid w:val="7E4713BB"/>
    <w:rsid w:val="7E4A3FD8"/>
    <w:rsid w:val="7E7B2B44"/>
    <w:rsid w:val="7EA50766"/>
    <w:rsid w:val="7EA523EC"/>
    <w:rsid w:val="7EB1C873"/>
    <w:rsid w:val="7ECBCAAC"/>
    <w:rsid w:val="7EEF17EC"/>
    <w:rsid w:val="7EF32E5B"/>
    <w:rsid w:val="7EF406C4"/>
    <w:rsid w:val="7F039E54"/>
    <w:rsid w:val="7F07C2A4"/>
    <w:rsid w:val="7F12990E"/>
    <w:rsid w:val="7F183C6C"/>
    <w:rsid w:val="7F1DE064"/>
    <w:rsid w:val="7F2C3837"/>
    <w:rsid w:val="7F437C2C"/>
    <w:rsid w:val="7F671B4F"/>
    <w:rsid w:val="7F743EA8"/>
    <w:rsid w:val="7F7DA0D6"/>
    <w:rsid w:val="7F7E9FE6"/>
    <w:rsid w:val="7F9A1BB7"/>
    <w:rsid w:val="7FB0A160"/>
    <w:rsid w:val="7FBEEB91"/>
    <w:rsid w:val="7FD3D0A5"/>
    <w:rsid w:val="7FFBE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624B"/>
  <w15:chartTrackingRefBased/>
  <w15:docId w15:val="{4BA8AD4D-07B2-4DCD-80E7-97F3388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BAEB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3973D5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CB"/>
  </w:style>
  <w:style w:type="paragraph" w:styleId="Footer">
    <w:name w:val="footer"/>
    <w:basedOn w:val="Normal"/>
    <w:link w:val="FooterChar"/>
    <w:uiPriority w:val="99"/>
    <w:unhideWhenUsed/>
    <w:rsid w:val="00D20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7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93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9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9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5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0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8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95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3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4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4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-guild.eu/news-and-blog/news/2025/insight-paper-universities-in-the-face-of-the-clim.html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linkedin.com/feed/update/urn:li:activity:7297215742414843904/?actorCompanyId=778507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04CB1AF1-4EFE-4D97-B1BC-99703330A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4A10C-3FFE-4319-919C-875CFD98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695CE-E1DA-492C-8915-E3BE0C934F96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Finlayson</dc:creator>
  <cp:keywords/>
  <dc:description/>
  <cp:lastModifiedBy>Sarah Finlayson</cp:lastModifiedBy>
  <cp:revision>2</cp:revision>
  <dcterms:created xsi:type="dcterms:W3CDTF">2025-06-10T12:53:00Z</dcterms:created>
  <dcterms:modified xsi:type="dcterms:W3CDTF">2025-06-10T12:53:00Z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