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9730F" w14:textId="7CB9A4CA" w:rsidR="00433090" w:rsidRPr="00801457" w:rsidRDefault="00433090" w:rsidP="002741D8">
      <w:pPr>
        <w:tabs>
          <w:tab w:val="right" w:pos="9957"/>
        </w:tabs>
        <w:spacing w:after="148" w:line="259" w:lineRule="auto"/>
        <w:ind w:left="0" w:firstLine="0"/>
        <w:jc w:val="center"/>
        <w:rPr>
          <w:color w:val="auto"/>
          <w:sz w:val="35"/>
          <w:vertAlign w:val="superscript"/>
        </w:rPr>
      </w:pPr>
      <w:r w:rsidRPr="00801457">
        <w:rPr>
          <w:noProof/>
          <w:color w:val="auto"/>
        </w:rPr>
        <w:drawing>
          <wp:inline distT="0" distB="0" distL="0" distR="0" wp14:anchorId="76AE07B4" wp14:editId="0D6A69EC">
            <wp:extent cx="3143250" cy="1038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1038225"/>
                    </a:xfrm>
                    <a:prstGeom prst="rect">
                      <a:avLst/>
                    </a:prstGeom>
                    <a:noFill/>
                    <a:ln>
                      <a:noFill/>
                    </a:ln>
                  </pic:spPr>
                </pic:pic>
              </a:graphicData>
            </a:graphic>
          </wp:inline>
        </w:drawing>
      </w:r>
    </w:p>
    <w:p w14:paraId="174FCD69" w14:textId="77777777" w:rsidR="00433090" w:rsidRPr="00801457" w:rsidRDefault="00433090">
      <w:pPr>
        <w:tabs>
          <w:tab w:val="right" w:pos="9957"/>
        </w:tabs>
        <w:spacing w:after="148" w:line="259" w:lineRule="auto"/>
        <w:ind w:left="0" w:firstLine="0"/>
        <w:rPr>
          <w:color w:val="auto"/>
          <w:sz w:val="35"/>
          <w:vertAlign w:val="superscript"/>
        </w:rPr>
      </w:pPr>
    </w:p>
    <w:p w14:paraId="6B87E924" w14:textId="77777777" w:rsidR="00433090" w:rsidRPr="00801457" w:rsidRDefault="00433090">
      <w:pPr>
        <w:tabs>
          <w:tab w:val="right" w:pos="9957"/>
        </w:tabs>
        <w:spacing w:after="148" w:line="259" w:lineRule="auto"/>
        <w:ind w:left="0" w:firstLine="0"/>
        <w:rPr>
          <w:color w:val="auto"/>
          <w:sz w:val="35"/>
          <w:vertAlign w:val="superscript"/>
        </w:rPr>
      </w:pPr>
    </w:p>
    <w:p w14:paraId="58080C87" w14:textId="77777777" w:rsidR="00433090" w:rsidRPr="00801457" w:rsidRDefault="00433090">
      <w:pPr>
        <w:tabs>
          <w:tab w:val="right" w:pos="9957"/>
        </w:tabs>
        <w:spacing w:after="148" w:line="259" w:lineRule="auto"/>
        <w:ind w:left="0" w:firstLine="0"/>
        <w:rPr>
          <w:color w:val="auto"/>
          <w:sz w:val="35"/>
          <w:vertAlign w:val="superscript"/>
        </w:rPr>
      </w:pPr>
    </w:p>
    <w:p w14:paraId="47D57A06" w14:textId="0681CFCA" w:rsidR="00650008" w:rsidRPr="00801457" w:rsidRDefault="00E81C4F" w:rsidP="00801457">
      <w:pPr>
        <w:tabs>
          <w:tab w:val="right" w:pos="9957"/>
        </w:tabs>
        <w:spacing w:after="148" w:line="259" w:lineRule="auto"/>
        <w:ind w:left="0" w:firstLine="0"/>
        <w:jc w:val="center"/>
        <w:rPr>
          <w:color w:val="auto"/>
        </w:rPr>
      </w:pPr>
      <w:r w:rsidRPr="00801457">
        <w:rPr>
          <w:color w:val="auto"/>
          <w:sz w:val="96"/>
        </w:rPr>
        <w:t>Dashcam/Tracker</w:t>
      </w:r>
      <w:r w:rsidR="00433090" w:rsidRPr="00801457">
        <w:rPr>
          <w:color w:val="auto"/>
          <w:sz w:val="96"/>
        </w:rPr>
        <w:t xml:space="preserve"> </w:t>
      </w:r>
      <w:r w:rsidRPr="00801457">
        <w:rPr>
          <w:color w:val="auto"/>
          <w:sz w:val="96"/>
        </w:rPr>
        <w:t>Code of Practice</w:t>
      </w:r>
    </w:p>
    <w:p w14:paraId="63B70FFE" w14:textId="77777777" w:rsidR="00650008" w:rsidRPr="00801457" w:rsidRDefault="00433090">
      <w:pPr>
        <w:spacing w:after="165" w:line="259" w:lineRule="auto"/>
        <w:ind w:left="0" w:firstLine="0"/>
        <w:rPr>
          <w:color w:val="auto"/>
        </w:rPr>
      </w:pPr>
      <w:r w:rsidRPr="00801457">
        <w:rPr>
          <w:color w:val="auto"/>
        </w:rPr>
        <w:tab/>
        <w:t xml:space="preserve"> </w:t>
      </w:r>
    </w:p>
    <w:p w14:paraId="00ED7EFC" w14:textId="77777777" w:rsidR="00650008" w:rsidRPr="00801457" w:rsidRDefault="00433090">
      <w:pPr>
        <w:spacing w:after="160" w:line="259" w:lineRule="auto"/>
        <w:ind w:left="2974" w:firstLine="0"/>
        <w:rPr>
          <w:color w:val="auto"/>
        </w:rPr>
      </w:pPr>
      <w:r w:rsidRPr="00801457">
        <w:rPr>
          <w:color w:val="auto"/>
        </w:rPr>
        <w:t xml:space="preserve"> </w:t>
      </w:r>
    </w:p>
    <w:p w14:paraId="322D38C1" w14:textId="77777777" w:rsidR="00650008" w:rsidRPr="00801457" w:rsidRDefault="00433090">
      <w:pPr>
        <w:spacing w:after="158" w:line="259" w:lineRule="auto"/>
        <w:ind w:left="2974" w:firstLine="0"/>
        <w:rPr>
          <w:color w:val="auto"/>
        </w:rPr>
      </w:pPr>
      <w:r w:rsidRPr="00801457">
        <w:rPr>
          <w:color w:val="auto"/>
        </w:rPr>
        <w:t xml:space="preserve"> </w:t>
      </w:r>
    </w:p>
    <w:p w14:paraId="0BE7083A" w14:textId="77777777" w:rsidR="00650008" w:rsidRPr="00801457" w:rsidRDefault="00433090">
      <w:pPr>
        <w:spacing w:after="158" w:line="259" w:lineRule="auto"/>
        <w:ind w:left="2974" w:firstLine="0"/>
        <w:rPr>
          <w:color w:val="auto"/>
        </w:rPr>
      </w:pPr>
      <w:r w:rsidRPr="00801457">
        <w:rPr>
          <w:color w:val="auto"/>
        </w:rPr>
        <w:t xml:space="preserve"> </w:t>
      </w:r>
    </w:p>
    <w:p w14:paraId="39335C52" w14:textId="77777777" w:rsidR="00650008" w:rsidRPr="00801457" w:rsidRDefault="00433090">
      <w:pPr>
        <w:spacing w:after="158" w:line="259" w:lineRule="auto"/>
        <w:ind w:left="2974" w:firstLine="0"/>
        <w:rPr>
          <w:color w:val="auto"/>
        </w:rPr>
      </w:pPr>
      <w:r w:rsidRPr="00801457">
        <w:rPr>
          <w:color w:val="auto"/>
        </w:rPr>
        <w:t xml:space="preserve"> </w:t>
      </w:r>
    </w:p>
    <w:p w14:paraId="02697D50" w14:textId="77777777" w:rsidR="00650008" w:rsidRPr="00801457" w:rsidRDefault="00433090">
      <w:pPr>
        <w:spacing w:after="158" w:line="259" w:lineRule="auto"/>
        <w:ind w:left="2974" w:firstLine="0"/>
        <w:rPr>
          <w:color w:val="auto"/>
        </w:rPr>
      </w:pPr>
      <w:r w:rsidRPr="00801457">
        <w:rPr>
          <w:color w:val="auto"/>
        </w:rPr>
        <w:t xml:space="preserve"> </w:t>
      </w:r>
    </w:p>
    <w:p w14:paraId="23F914D2" w14:textId="77777777" w:rsidR="00650008" w:rsidRPr="00801457" w:rsidRDefault="00433090">
      <w:pPr>
        <w:spacing w:after="292" w:line="259" w:lineRule="auto"/>
        <w:ind w:left="2974" w:firstLine="0"/>
        <w:rPr>
          <w:color w:val="auto"/>
        </w:rPr>
      </w:pPr>
      <w:r w:rsidRPr="00801457">
        <w:rPr>
          <w:color w:val="auto"/>
        </w:rPr>
        <w:t xml:space="preserve"> </w:t>
      </w:r>
    </w:p>
    <w:p w14:paraId="25A07CF5" w14:textId="77777777" w:rsidR="00650008" w:rsidRPr="00801457" w:rsidRDefault="00433090">
      <w:pPr>
        <w:spacing w:after="290" w:line="259" w:lineRule="auto"/>
        <w:ind w:left="2974" w:firstLine="0"/>
        <w:rPr>
          <w:color w:val="auto"/>
        </w:rPr>
      </w:pPr>
      <w:r w:rsidRPr="00801457">
        <w:rPr>
          <w:color w:val="auto"/>
        </w:rPr>
        <w:t xml:space="preserve"> </w:t>
      </w:r>
    </w:p>
    <w:p w14:paraId="18E6841F" w14:textId="77777777" w:rsidR="00650008" w:rsidRPr="00801457" w:rsidRDefault="00433090">
      <w:pPr>
        <w:spacing w:after="290" w:line="259" w:lineRule="auto"/>
        <w:ind w:left="2974" w:firstLine="0"/>
        <w:rPr>
          <w:color w:val="auto"/>
        </w:rPr>
      </w:pPr>
      <w:r w:rsidRPr="00801457">
        <w:rPr>
          <w:color w:val="auto"/>
        </w:rPr>
        <w:t xml:space="preserve"> </w:t>
      </w:r>
    </w:p>
    <w:p w14:paraId="5E6746D1" w14:textId="77777777" w:rsidR="00650008" w:rsidRPr="00801457" w:rsidRDefault="00433090">
      <w:pPr>
        <w:spacing w:after="292" w:line="259" w:lineRule="auto"/>
        <w:ind w:left="2974" w:firstLine="0"/>
        <w:rPr>
          <w:color w:val="auto"/>
        </w:rPr>
      </w:pPr>
      <w:r w:rsidRPr="00801457">
        <w:rPr>
          <w:color w:val="auto"/>
        </w:rPr>
        <w:t xml:space="preserve"> </w:t>
      </w:r>
    </w:p>
    <w:p w14:paraId="3B14AA8D" w14:textId="77777777" w:rsidR="00650008" w:rsidRPr="00801457" w:rsidRDefault="00433090">
      <w:pPr>
        <w:spacing w:after="138" w:line="259" w:lineRule="auto"/>
        <w:ind w:left="2974" w:firstLine="0"/>
        <w:rPr>
          <w:color w:val="auto"/>
        </w:rPr>
      </w:pPr>
      <w:r w:rsidRPr="00801457">
        <w:rPr>
          <w:color w:val="auto"/>
        </w:rPr>
        <w:t xml:space="preserve"> </w:t>
      </w:r>
    </w:p>
    <w:p w14:paraId="6D40265E" w14:textId="77777777" w:rsidR="00650008" w:rsidRPr="00801457" w:rsidRDefault="00433090">
      <w:pPr>
        <w:spacing w:after="347" w:line="259" w:lineRule="auto"/>
        <w:ind w:left="3118" w:firstLine="0"/>
        <w:rPr>
          <w:color w:val="auto"/>
        </w:rPr>
      </w:pPr>
      <w:r w:rsidRPr="00801457">
        <w:rPr>
          <w:color w:val="auto"/>
          <w:sz w:val="24"/>
        </w:rPr>
        <w:t xml:space="preserve"> </w:t>
      </w:r>
    </w:p>
    <w:p w14:paraId="510CCA80" w14:textId="77777777" w:rsidR="00650008" w:rsidRPr="00801457" w:rsidRDefault="00433090">
      <w:pPr>
        <w:spacing w:after="106" w:line="259" w:lineRule="auto"/>
        <w:ind w:left="0" w:firstLine="0"/>
        <w:rPr>
          <w:color w:val="auto"/>
        </w:rPr>
      </w:pPr>
      <w:r w:rsidRPr="00801457">
        <w:rPr>
          <w:color w:val="auto"/>
          <w:sz w:val="36"/>
        </w:rPr>
        <w:t xml:space="preserve"> </w:t>
      </w:r>
      <w:r w:rsidRPr="00801457">
        <w:rPr>
          <w:color w:val="auto"/>
          <w:sz w:val="36"/>
        </w:rPr>
        <w:tab/>
      </w:r>
      <w:r w:rsidRPr="00801457">
        <w:rPr>
          <w:color w:val="auto"/>
          <w:sz w:val="24"/>
        </w:rPr>
        <w:t xml:space="preserve"> </w:t>
      </w:r>
      <w:r w:rsidRPr="00801457">
        <w:rPr>
          <w:color w:val="auto"/>
          <w:sz w:val="37"/>
          <w:vertAlign w:val="subscript"/>
        </w:rPr>
        <w:t xml:space="preserve"> </w:t>
      </w:r>
    </w:p>
    <w:p w14:paraId="01D15501" w14:textId="709326E7" w:rsidR="00650008" w:rsidRDefault="008C3095" w:rsidP="008C3095">
      <w:pPr>
        <w:spacing w:after="396" w:line="259" w:lineRule="auto"/>
        <w:rPr>
          <w:color w:val="auto"/>
          <w:sz w:val="22"/>
        </w:rPr>
      </w:pPr>
      <w:r w:rsidRPr="00712125">
        <w:rPr>
          <w:color w:val="auto"/>
          <w:sz w:val="22"/>
        </w:rPr>
        <w:t>Version control: v</w:t>
      </w:r>
      <w:r w:rsidR="00703588" w:rsidRPr="00712125">
        <w:rPr>
          <w:color w:val="auto"/>
          <w:sz w:val="22"/>
        </w:rPr>
        <w:t xml:space="preserve"> </w:t>
      </w:r>
      <w:r w:rsidR="00C712A1">
        <w:rPr>
          <w:color w:val="auto"/>
          <w:sz w:val="22"/>
        </w:rPr>
        <w:t>5</w:t>
      </w:r>
      <w:r w:rsidR="00703588" w:rsidRPr="00712125">
        <w:rPr>
          <w:color w:val="auto"/>
          <w:sz w:val="22"/>
        </w:rPr>
        <w:t>.0</w:t>
      </w:r>
    </w:p>
    <w:p w14:paraId="42B413C1" w14:textId="77777777" w:rsidR="00712125" w:rsidRPr="00712125" w:rsidRDefault="00712125" w:rsidP="008C3095">
      <w:pPr>
        <w:spacing w:after="396" w:line="259" w:lineRule="auto"/>
        <w:rPr>
          <w:color w:val="auto"/>
          <w:sz w:val="22"/>
        </w:rPr>
      </w:pPr>
    </w:p>
    <w:p w14:paraId="56B6BF55" w14:textId="77777777" w:rsidR="00650008" w:rsidRPr="00801457" w:rsidRDefault="00433090">
      <w:pPr>
        <w:spacing w:after="0" w:line="259" w:lineRule="auto"/>
        <w:ind w:left="3118" w:firstLine="0"/>
        <w:rPr>
          <w:color w:val="auto"/>
        </w:rPr>
      </w:pPr>
      <w:r w:rsidRPr="00801457">
        <w:rPr>
          <w:color w:val="auto"/>
          <w:sz w:val="24"/>
        </w:rPr>
        <w:lastRenderedPageBreak/>
        <w:t xml:space="preserve"> </w:t>
      </w:r>
    </w:p>
    <w:sdt>
      <w:sdtPr>
        <w:rPr>
          <w:color w:val="auto"/>
        </w:rPr>
        <w:id w:val="1684011204"/>
        <w:docPartObj>
          <w:docPartGallery w:val="Table of Contents"/>
        </w:docPartObj>
      </w:sdtPr>
      <w:sdtEndPr/>
      <w:sdtContent>
        <w:p w14:paraId="3BD71405" w14:textId="7D426898" w:rsidR="00650008" w:rsidRDefault="00433090">
          <w:pPr>
            <w:spacing w:after="151" w:line="259" w:lineRule="auto"/>
            <w:ind w:left="214" w:firstLine="0"/>
            <w:rPr>
              <w:b/>
              <w:color w:val="auto"/>
              <w:sz w:val="28"/>
            </w:rPr>
          </w:pPr>
          <w:r w:rsidRPr="00712125">
            <w:rPr>
              <w:bCs/>
              <w:color w:val="auto"/>
              <w:sz w:val="28"/>
            </w:rPr>
            <w:t>Contents</w:t>
          </w:r>
          <w:r w:rsidRPr="00801457">
            <w:rPr>
              <w:b/>
              <w:color w:val="auto"/>
              <w:sz w:val="28"/>
            </w:rPr>
            <w:t xml:space="preserve"> </w:t>
          </w:r>
        </w:p>
        <w:p w14:paraId="77B39ABB" w14:textId="77777777" w:rsidR="00B92400" w:rsidRPr="00801457" w:rsidRDefault="00B92400">
          <w:pPr>
            <w:spacing w:after="151" w:line="259" w:lineRule="auto"/>
            <w:ind w:left="214" w:firstLine="0"/>
            <w:rPr>
              <w:color w:val="auto"/>
            </w:rPr>
          </w:pPr>
        </w:p>
        <w:p w14:paraId="3F1D6C7C" w14:textId="3B83E218" w:rsidR="00936A2F" w:rsidRPr="00B92400" w:rsidRDefault="00433090">
          <w:pPr>
            <w:pStyle w:val="TOC1"/>
            <w:tabs>
              <w:tab w:val="left" w:pos="660"/>
              <w:tab w:val="right" w:leader="dot" w:pos="9947"/>
            </w:tabs>
            <w:rPr>
              <w:rFonts w:asciiTheme="minorHAnsi" w:eastAsiaTheme="minorEastAsia" w:hAnsiTheme="minorHAnsi" w:cstheme="minorBidi"/>
              <w:b w:val="0"/>
              <w:bCs/>
              <w:noProof/>
              <w:color w:val="auto"/>
              <w:sz w:val="22"/>
              <w:lang w:eastAsia="zh-CN"/>
            </w:rPr>
          </w:pPr>
          <w:r w:rsidRPr="00801457">
            <w:rPr>
              <w:color w:val="auto"/>
            </w:rPr>
            <w:fldChar w:fldCharType="begin"/>
          </w:r>
          <w:r w:rsidRPr="00801457">
            <w:rPr>
              <w:color w:val="auto"/>
            </w:rPr>
            <w:instrText xml:space="preserve"> TOC \o "1-3" \h \z \u </w:instrText>
          </w:r>
          <w:r w:rsidRPr="00801457">
            <w:rPr>
              <w:color w:val="auto"/>
            </w:rPr>
            <w:fldChar w:fldCharType="separate"/>
          </w:r>
          <w:hyperlink w:anchor="_Toc27052091" w:history="1">
            <w:r w:rsidR="00936A2F" w:rsidRPr="00B92400">
              <w:rPr>
                <w:rStyle w:val="Hyperlink"/>
                <w:b w:val="0"/>
                <w:bCs/>
                <w:noProof/>
                <w:sz w:val="22"/>
              </w:rPr>
              <w:t>1.</w:t>
            </w:r>
            <w:r w:rsidR="00936A2F" w:rsidRPr="00B92400">
              <w:rPr>
                <w:rFonts w:asciiTheme="minorHAnsi" w:eastAsiaTheme="minorEastAsia" w:hAnsiTheme="minorHAnsi" w:cstheme="minorBidi"/>
                <w:b w:val="0"/>
                <w:bCs/>
                <w:noProof/>
                <w:color w:val="auto"/>
                <w:sz w:val="22"/>
                <w:lang w:eastAsia="zh-CN"/>
              </w:rPr>
              <w:tab/>
            </w:r>
            <w:r w:rsidR="00936A2F" w:rsidRPr="00B92400">
              <w:rPr>
                <w:rStyle w:val="Hyperlink"/>
                <w:rFonts w:asciiTheme="minorBidi" w:hAnsiTheme="minorBidi"/>
                <w:b w:val="0"/>
                <w:bCs/>
                <w:noProof/>
                <w:sz w:val="22"/>
              </w:rPr>
              <w:t>Purpose</w:t>
            </w:r>
            <w:r w:rsidR="00936A2F" w:rsidRPr="00B92400">
              <w:rPr>
                <w:b w:val="0"/>
                <w:bCs/>
                <w:noProof/>
                <w:webHidden/>
                <w:sz w:val="22"/>
              </w:rPr>
              <w:tab/>
            </w:r>
            <w:r w:rsidR="00936A2F" w:rsidRPr="00B92400">
              <w:rPr>
                <w:b w:val="0"/>
                <w:bCs/>
                <w:noProof/>
                <w:webHidden/>
                <w:sz w:val="22"/>
              </w:rPr>
              <w:fldChar w:fldCharType="begin"/>
            </w:r>
            <w:r w:rsidR="00936A2F" w:rsidRPr="00B92400">
              <w:rPr>
                <w:b w:val="0"/>
                <w:bCs/>
                <w:noProof/>
                <w:webHidden/>
                <w:sz w:val="22"/>
              </w:rPr>
              <w:instrText xml:space="preserve"> PAGEREF _Toc27052091 \h </w:instrText>
            </w:r>
            <w:r w:rsidR="00936A2F" w:rsidRPr="00B92400">
              <w:rPr>
                <w:b w:val="0"/>
                <w:bCs/>
                <w:noProof/>
                <w:webHidden/>
                <w:sz w:val="22"/>
              </w:rPr>
            </w:r>
            <w:r w:rsidR="00936A2F" w:rsidRPr="00B92400">
              <w:rPr>
                <w:b w:val="0"/>
                <w:bCs/>
                <w:noProof/>
                <w:webHidden/>
                <w:sz w:val="22"/>
              </w:rPr>
              <w:fldChar w:fldCharType="separate"/>
            </w:r>
            <w:r w:rsidR="007A2998" w:rsidRPr="00B92400">
              <w:rPr>
                <w:b w:val="0"/>
                <w:bCs/>
                <w:noProof/>
                <w:webHidden/>
                <w:sz w:val="22"/>
              </w:rPr>
              <w:t>2</w:t>
            </w:r>
            <w:r w:rsidR="00936A2F" w:rsidRPr="00B92400">
              <w:rPr>
                <w:b w:val="0"/>
                <w:bCs/>
                <w:noProof/>
                <w:webHidden/>
                <w:sz w:val="22"/>
              </w:rPr>
              <w:fldChar w:fldCharType="end"/>
            </w:r>
          </w:hyperlink>
        </w:p>
        <w:p w14:paraId="66D79C33" w14:textId="7E897902" w:rsidR="00936A2F" w:rsidRPr="00B92400" w:rsidRDefault="00936A2F">
          <w:pPr>
            <w:pStyle w:val="TOC1"/>
            <w:tabs>
              <w:tab w:val="left" w:pos="660"/>
              <w:tab w:val="right" w:leader="dot" w:pos="9947"/>
            </w:tabs>
            <w:rPr>
              <w:rFonts w:asciiTheme="minorHAnsi" w:eastAsiaTheme="minorEastAsia" w:hAnsiTheme="minorHAnsi" w:cstheme="minorBidi"/>
              <w:b w:val="0"/>
              <w:bCs/>
              <w:noProof/>
              <w:color w:val="auto"/>
              <w:sz w:val="22"/>
              <w:lang w:eastAsia="zh-CN"/>
            </w:rPr>
          </w:pPr>
          <w:hyperlink w:anchor="_Toc27052092" w:history="1">
            <w:r w:rsidRPr="00B92400">
              <w:rPr>
                <w:rStyle w:val="Hyperlink"/>
                <w:b w:val="0"/>
                <w:bCs/>
                <w:noProof/>
                <w:sz w:val="22"/>
              </w:rPr>
              <w:t>2.</w:t>
            </w:r>
            <w:r w:rsidRPr="00B92400">
              <w:rPr>
                <w:rFonts w:asciiTheme="minorHAnsi" w:eastAsiaTheme="minorEastAsia" w:hAnsiTheme="minorHAnsi" w:cstheme="minorBidi"/>
                <w:b w:val="0"/>
                <w:bCs/>
                <w:noProof/>
                <w:color w:val="auto"/>
                <w:sz w:val="22"/>
                <w:lang w:eastAsia="zh-CN"/>
              </w:rPr>
              <w:tab/>
            </w:r>
            <w:r w:rsidRPr="00B92400">
              <w:rPr>
                <w:rStyle w:val="Hyperlink"/>
                <w:rFonts w:asciiTheme="minorBidi" w:hAnsiTheme="minorBidi"/>
                <w:b w:val="0"/>
                <w:bCs/>
                <w:noProof/>
                <w:sz w:val="22"/>
              </w:rPr>
              <w:t>System Description</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_Toc27052092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2</w:t>
            </w:r>
            <w:r w:rsidRPr="00B92400">
              <w:rPr>
                <w:b w:val="0"/>
                <w:bCs/>
                <w:noProof/>
                <w:webHidden/>
                <w:sz w:val="22"/>
              </w:rPr>
              <w:fldChar w:fldCharType="end"/>
            </w:r>
          </w:hyperlink>
        </w:p>
        <w:p w14:paraId="7890317B" w14:textId="08866E25" w:rsidR="00936A2F" w:rsidRPr="00B92400" w:rsidRDefault="00936A2F">
          <w:pPr>
            <w:pStyle w:val="TOC1"/>
            <w:tabs>
              <w:tab w:val="left" w:pos="660"/>
              <w:tab w:val="right" w:leader="dot" w:pos="9947"/>
            </w:tabs>
            <w:rPr>
              <w:rFonts w:asciiTheme="minorHAnsi" w:eastAsiaTheme="minorEastAsia" w:hAnsiTheme="minorHAnsi" w:cstheme="minorBidi"/>
              <w:b w:val="0"/>
              <w:bCs/>
              <w:noProof/>
              <w:color w:val="auto"/>
              <w:sz w:val="22"/>
              <w:lang w:eastAsia="zh-CN"/>
            </w:rPr>
          </w:pPr>
          <w:hyperlink w:anchor="_Toc27052093" w:history="1">
            <w:r w:rsidRPr="00B92400">
              <w:rPr>
                <w:rStyle w:val="Hyperlink"/>
                <w:b w:val="0"/>
                <w:bCs/>
                <w:noProof/>
                <w:sz w:val="22"/>
              </w:rPr>
              <w:t>3.</w:t>
            </w:r>
            <w:r w:rsidRPr="00B92400">
              <w:rPr>
                <w:rFonts w:asciiTheme="minorHAnsi" w:eastAsiaTheme="minorEastAsia" w:hAnsiTheme="minorHAnsi" w:cstheme="minorBidi"/>
                <w:b w:val="0"/>
                <w:bCs/>
                <w:noProof/>
                <w:color w:val="auto"/>
                <w:sz w:val="22"/>
                <w:lang w:eastAsia="zh-CN"/>
              </w:rPr>
              <w:tab/>
            </w:r>
            <w:r w:rsidRPr="00B92400">
              <w:rPr>
                <w:rStyle w:val="Hyperlink"/>
                <w:rFonts w:asciiTheme="minorBidi" w:hAnsiTheme="minorBidi"/>
                <w:b w:val="0"/>
                <w:bCs/>
                <w:noProof/>
                <w:sz w:val="22"/>
              </w:rPr>
              <w:t>Dashcam/Tracker Operation Admin</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_Toc27052093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2</w:t>
            </w:r>
            <w:r w:rsidRPr="00B92400">
              <w:rPr>
                <w:b w:val="0"/>
                <w:bCs/>
                <w:noProof/>
                <w:webHidden/>
                <w:sz w:val="22"/>
              </w:rPr>
              <w:fldChar w:fldCharType="end"/>
            </w:r>
          </w:hyperlink>
        </w:p>
        <w:p w14:paraId="4EC73D89" w14:textId="27F7F65B" w:rsidR="00936A2F" w:rsidRPr="00B92400" w:rsidRDefault="00936A2F">
          <w:pPr>
            <w:pStyle w:val="TOC1"/>
            <w:tabs>
              <w:tab w:val="left" w:pos="660"/>
              <w:tab w:val="right" w:leader="dot" w:pos="9947"/>
            </w:tabs>
            <w:rPr>
              <w:rFonts w:asciiTheme="minorHAnsi" w:eastAsiaTheme="minorEastAsia" w:hAnsiTheme="minorHAnsi" w:cstheme="minorBidi"/>
              <w:b w:val="0"/>
              <w:bCs/>
              <w:noProof/>
              <w:color w:val="auto"/>
              <w:sz w:val="22"/>
              <w:lang w:eastAsia="zh-CN"/>
            </w:rPr>
          </w:pPr>
          <w:hyperlink w:anchor="_Toc27052094" w:history="1">
            <w:r w:rsidRPr="00B92400">
              <w:rPr>
                <w:rStyle w:val="Hyperlink"/>
                <w:b w:val="0"/>
                <w:bCs/>
                <w:noProof/>
                <w:sz w:val="22"/>
              </w:rPr>
              <w:t>4.</w:t>
            </w:r>
            <w:r w:rsidRPr="00B92400">
              <w:rPr>
                <w:rFonts w:asciiTheme="minorHAnsi" w:eastAsiaTheme="minorEastAsia" w:hAnsiTheme="minorHAnsi" w:cstheme="minorBidi"/>
                <w:b w:val="0"/>
                <w:bCs/>
                <w:noProof/>
                <w:color w:val="auto"/>
                <w:sz w:val="22"/>
                <w:lang w:eastAsia="zh-CN"/>
              </w:rPr>
              <w:tab/>
            </w:r>
            <w:r w:rsidRPr="00B92400">
              <w:rPr>
                <w:rStyle w:val="Hyperlink"/>
                <w:rFonts w:asciiTheme="minorBidi" w:hAnsiTheme="minorBidi"/>
                <w:b w:val="0"/>
                <w:bCs/>
                <w:noProof/>
                <w:sz w:val="22"/>
              </w:rPr>
              <w:t>Staff Vetting</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_Toc27052094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2</w:t>
            </w:r>
            <w:r w:rsidRPr="00B92400">
              <w:rPr>
                <w:b w:val="0"/>
                <w:bCs/>
                <w:noProof/>
                <w:webHidden/>
                <w:sz w:val="22"/>
              </w:rPr>
              <w:fldChar w:fldCharType="end"/>
            </w:r>
          </w:hyperlink>
        </w:p>
        <w:p w14:paraId="4C90825E" w14:textId="5CEC4D97" w:rsidR="00936A2F" w:rsidRPr="00B92400" w:rsidRDefault="00936A2F">
          <w:pPr>
            <w:pStyle w:val="TOC1"/>
            <w:tabs>
              <w:tab w:val="left" w:pos="660"/>
              <w:tab w:val="right" w:leader="dot" w:pos="9947"/>
            </w:tabs>
            <w:rPr>
              <w:rFonts w:asciiTheme="minorHAnsi" w:eastAsiaTheme="minorEastAsia" w:hAnsiTheme="minorHAnsi" w:cstheme="minorBidi"/>
              <w:b w:val="0"/>
              <w:bCs/>
              <w:noProof/>
              <w:color w:val="auto"/>
              <w:sz w:val="22"/>
              <w:lang w:eastAsia="zh-CN"/>
            </w:rPr>
          </w:pPr>
          <w:hyperlink w:anchor="_Toc27052095" w:history="1">
            <w:r w:rsidRPr="00B92400">
              <w:rPr>
                <w:rStyle w:val="Hyperlink"/>
                <w:b w:val="0"/>
                <w:bCs/>
                <w:noProof/>
                <w:sz w:val="22"/>
              </w:rPr>
              <w:t>5.</w:t>
            </w:r>
            <w:r w:rsidRPr="00B92400">
              <w:rPr>
                <w:rFonts w:asciiTheme="minorHAnsi" w:eastAsiaTheme="minorEastAsia" w:hAnsiTheme="minorHAnsi" w:cstheme="minorBidi"/>
                <w:b w:val="0"/>
                <w:bCs/>
                <w:noProof/>
                <w:color w:val="auto"/>
                <w:sz w:val="22"/>
                <w:lang w:eastAsia="zh-CN"/>
              </w:rPr>
              <w:tab/>
            </w:r>
            <w:r w:rsidRPr="00B92400">
              <w:rPr>
                <w:rStyle w:val="Hyperlink"/>
                <w:rFonts w:asciiTheme="minorBidi" w:hAnsiTheme="minorBidi"/>
                <w:b w:val="0"/>
                <w:bCs/>
                <w:noProof/>
                <w:sz w:val="22"/>
              </w:rPr>
              <w:t>Authorised Operation of the Dashcam/Tracker Equipment</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_Toc27052095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2</w:t>
            </w:r>
            <w:r w:rsidRPr="00B92400">
              <w:rPr>
                <w:b w:val="0"/>
                <w:bCs/>
                <w:noProof/>
                <w:webHidden/>
                <w:sz w:val="22"/>
              </w:rPr>
              <w:fldChar w:fldCharType="end"/>
            </w:r>
          </w:hyperlink>
        </w:p>
        <w:p w14:paraId="5EE62291" w14:textId="19ECB54D" w:rsidR="00936A2F" w:rsidRPr="00B92400" w:rsidRDefault="00936A2F">
          <w:pPr>
            <w:pStyle w:val="TOC1"/>
            <w:tabs>
              <w:tab w:val="left" w:pos="660"/>
              <w:tab w:val="right" w:leader="dot" w:pos="9947"/>
            </w:tabs>
            <w:rPr>
              <w:rFonts w:asciiTheme="minorHAnsi" w:eastAsiaTheme="minorEastAsia" w:hAnsiTheme="minorHAnsi" w:cstheme="minorBidi"/>
              <w:b w:val="0"/>
              <w:bCs/>
              <w:noProof/>
              <w:color w:val="auto"/>
              <w:sz w:val="22"/>
              <w:lang w:eastAsia="zh-CN"/>
            </w:rPr>
          </w:pPr>
          <w:hyperlink w:anchor="_Toc27052096" w:history="1">
            <w:r w:rsidRPr="00B92400">
              <w:rPr>
                <w:rStyle w:val="Hyperlink"/>
                <w:b w:val="0"/>
                <w:bCs/>
                <w:noProof/>
                <w:sz w:val="22"/>
              </w:rPr>
              <w:t>6.</w:t>
            </w:r>
            <w:r w:rsidRPr="00B92400">
              <w:rPr>
                <w:rFonts w:asciiTheme="minorHAnsi" w:eastAsiaTheme="minorEastAsia" w:hAnsiTheme="minorHAnsi" w:cstheme="minorBidi"/>
                <w:b w:val="0"/>
                <w:bCs/>
                <w:noProof/>
                <w:color w:val="auto"/>
                <w:sz w:val="22"/>
                <w:lang w:eastAsia="zh-CN"/>
              </w:rPr>
              <w:tab/>
            </w:r>
            <w:r w:rsidRPr="00B92400">
              <w:rPr>
                <w:rStyle w:val="Hyperlink"/>
                <w:rFonts w:asciiTheme="minorBidi" w:hAnsiTheme="minorBidi"/>
                <w:b w:val="0"/>
                <w:bCs/>
                <w:noProof/>
                <w:sz w:val="22"/>
              </w:rPr>
              <w:t>Liaison with the Police</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_Toc27052096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3</w:t>
            </w:r>
            <w:r w:rsidRPr="00B92400">
              <w:rPr>
                <w:b w:val="0"/>
                <w:bCs/>
                <w:noProof/>
                <w:webHidden/>
                <w:sz w:val="22"/>
              </w:rPr>
              <w:fldChar w:fldCharType="end"/>
            </w:r>
          </w:hyperlink>
        </w:p>
        <w:p w14:paraId="3DC90D63" w14:textId="375226F6" w:rsidR="00936A2F" w:rsidRPr="00B92400" w:rsidRDefault="00936A2F">
          <w:pPr>
            <w:pStyle w:val="TOC1"/>
            <w:tabs>
              <w:tab w:val="left" w:pos="660"/>
              <w:tab w:val="right" w:leader="dot" w:pos="9947"/>
            </w:tabs>
            <w:rPr>
              <w:rFonts w:asciiTheme="minorHAnsi" w:eastAsiaTheme="minorEastAsia" w:hAnsiTheme="minorHAnsi" w:cstheme="minorBidi"/>
              <w:b w:val="0"/>
              <w:bCs/>
              <w:noProof/>
              <w:color w:val="auto"/>
              <w:sz w:val="22"/>
              <w:lang w:eastAsia="zh-CN"/>
            </w:rPr>
          </w:pPr>
          <w:hyperlink w:anchor="_Toc27052097" w:history="1">
            <w:r w:rsidRPr="00B92400">
              <w:rPr>
                <w:rStyle w:val="Hyperlink"/>
                <w:b w:val="0"/>
                <w:bCs/>
                <w:noProof/>
                <w:sz w:val="22"/>
              </w:rPr>
              <w:t>7.</w:t>
            </w:r>
            <w:r w:rsidRPr="00B92400">
              <w:rPr>
                <w:rFonts w:asciiTheme="minorHAnsi" w:eastAsiaTheme="minorEastAsia" w:hAnsiTheme="minorHAnsi" w:cstheme="minorBidi"/>
                <w:b w:val="0"/>
                <w:bCs/>
                <w:noProof/>
                <w:color w:val="auto"/>
                <w:sz w:val="22"/>
                <w:lang w:eastAsia="zh-CN"/>
              </w:rPr>
              <w:tab/>
            </w:r>
            <w:r w:rsidRPr="00B92400">
              <w:rPr>
                <w:rStyle w:val="Hyperlink"/>
                <w:rFonts w:asciiTheme="minorBidi" w:hAnsiTheme="minorBidi"/>
                <w:b w:val="0"/>
                <w:bCs/>
                <w:noProof/>
                <w:sz w:val="22"/>
                <w:u w:val="none"/>
              </w:rPr>
              <w:t>Processing</w:t>
            </w:r>
            <w:r w:rsidRPr="00B92400">
              <w:rPr>
                <w:rStyle w:val="Hyperlink"/>
                <w:rFonts w:asciiTheme="minorBidi" w:hAnsiTheme="minorBidi"/>
                <w:b w:val="0"/>
                <w:bCs/>
                <w:noProof/>
                <w:sz w:val="22"/>
              </w:rPr>
              <w:t xml:space="preserve"> of Images/Release of Data</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_Toc27052097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3</w:t>
            </w:r>
            <w:r w:rsidRPr="00B92400">
              <w:rPr>
                <w:b w:val="0"/>
                <w:bCs/>
                <w:noProof/>
                <w:webHidden/>
                <w:sz w:val="22"/>
              </w:rPr>
              <w:fldChar w:fldCharType="end"/>
            </w:r>
          </w:hyperlink>
        </w:p>
        <w:p w14:paraId="65135A57" w14:textId="4D0FD199" w:rsidR="00936A2F" w:rsidRPr="00B92400" w:rsidRDefault="00936A2F">
          <w:pPr>
            <w:pStyle w:val="TOC1"/>
            <w:tabs>
              <w:tab w:val="left" w:pos="660"/>
              <w:tab w:val="right" w:leader="dot" w:pos="9947"/>
            </w:tabs>
            <w:rPr>
              <w:rFonts w:asciiTheme="minorHAnsi" w:eastAsiaTheme="minorEastAsia" w:hAnsiTheme="minorHAnsi" w:cstheme="minorBidi"/>
              <w:b w:val="0"/>
              <w:bCs/>
              <w:noProof/>
              <w:color w:val="auto"/>
              <w:sz w:val="22"/>
              <w:lang w:eastAsia="zh-CN"/>
            </w:rPr>
          </w:pPr>
          <w:hyperlink w:anchor="_Toc27052098" w:history="1">
            <w:r w:rsidRPr="00B92400">
              <w:rPr>
                <w:rStyle w:val="Hyperlink"/>
                <w:b w:val="0"/>
                <w:bCs/>
                <w:noProof/>
                <w:sz w:val="22"/>
              </w:rPr>
              <w:t>8.</w:t>
            </w:r>
            <w:r w:rsidRPr="00B92400">
              <w:rPr>
                <w:rFonts w:asciiTheme="minorHAnsi" w:eastAsiaTheme="minorEastAsia" w:hAnsiTheme="minorHAnsi" w:cstheme="minorBidi"/>
                <w:b w:val="0"/>
                <w:bCs/>
                <w:noProof/>
                <w:color w:val="auto"/>
                <w:sz w:val="22"/>
                <w:lang w:eastAsia="zh-CN"/>
              </w:rPr>
              <w:tab/>
            </w:r>
            <w:r w:rsidRPr="00B92400">
              <w:rPr>
                <w:rStyle w:val="Hyperlink"/>
                <w:rFonts w:asciiTheme="minorBidi" w:hAnsiTheme="minorBidi"/>
                <w:b w:val="0"/>
                <w:bCs/>
                <w:noProof/>
                <w:sz w:val="22"/>
              </w:rPr>
              <w:t>Sharing and Replicating of Dashcam Footage/Tracker Data</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_Toc27052098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3</w:t>
            </w:r>
            <w:r w:rsidRPr="00B92400">
              <w:rPr>
                <w:b w:val="0"/>
                <w:bCs/>
                <w:noProof/>
                <w:webHidden/>
                <w:sz w:val="22"/>
              </w:rPr>
              <w:fldChar w:fldCharType="end"/>
            </w:r>
          </w:hyperlink>
        </w:p>
        <w:p w14:paraId="327DB178" w14:textId="64AEE148" w:rsidR="00936A2F" w:rsidRPr="00B92400" w:rsidRDefault="00936A2F">
          <w:pPr>
            <w:pStyle w:val="TOC1"/>
            <w:tabs>
              <w:tab w:val="left" w:pos="660"/>
              <w:tab w:val="right" w:leader="dot" w:pos="9947"/>
            </w:tabs>
            <w:rPr>
              <w:rFonts w:asciiTheme="minorHAnsi" w:eastAsiaTheme="minorEastAsia" w:hAnsiTheme="minorHAnsi" w:cstheme="minorBidi"/>
              <w:b w:val="0"/>
              <w:bCs/>
              <w:noProof/>
              <w:color w:val="auto"/>
              <w:sz w:val="22"/>
              <w:lang w:eastAsia="zh-CN"/>
            </w:rPr>
          </w:pPr>
          <w:hyperlink w:anchor="_Toc27052099" w:history="1">
            <w:r w:rsidRPr="00B92400">
              <w:rPr>
                <w:rStyle w:val="Hyperlink"/>
                <w:b w:val="0"/>
                <w:bCs/>
                <w:noProof/>
                <w:sz w:val="22"/>
              </w:rPr>
              <w:t>9.</w:t>
            </w:r>
            <w:r w:rsidRPr="00B92400">
              <w:rPr>
                <w:rFonts w:asciiTheme="minorHAnsi" w:eastAsiaTheme="minorEastAsia" w:hAnsiTheme="minorHAnsi" w:cstheme="minorBidi"/>
                <w:b w:val="0"/>
                <w:bCs/>
                <w:noProof/>
                <w:color w:val="auto"/>
                <w:sz w:val="22"/>
                <w:lang w:eastAsia="zh-CN"/>
              </w:rPr>
              <w:tab/>
            </w:r>
            <w:r w:rsidRPr="00B92400">
              <w:rPr>
                <w:rStyle w:val="Hyperlink"/>
                <w:rFonts w:asciiTheme="minorBidi" w:hAnsiTheme="minorBidi"/>
                <w:b w:val="0"/>
                <w:bCs/>
                <w:noProof/>
                <w:sz w:val="22"/>
              </w:rPr>
              <w:t>Viewing of Recorded Images</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_Toc27052099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3</w:t>
            </w:r>
            <w:r w:rsidRPr="00B92400">
              <w:rPr>
                <w:b w:val="0"/>
                <w:bCs/>
                <w:noProof/>
                <w:webHidden/>
                <w:sz w:val="22"/>
              </w:rPr>
              <w:fldChar w:fldCharType="end"/>
            </w:r>
          </w:hyperlink>
        </w:p>
        <w:p w14:paraId="1B0E17B8" w14:textId="030FA722" w:rsidR="00936A2F" w:rsidRPr="00B92400" w:rsidRDefault="00936A2F">
          <w:pPr>
            <w:pStyle w:val="TOC1"/>
            <w:tabs>
              <w:tab w:val="left" w:pos="880"/>
              <w:tab w:val="right" w:leader="dot" w:pos="9947"/>
            </w:tabs>
            <w:rPr>
              <w:rFonts w:asciiTheme="minorHAnsi" w:eastAsiaTheme="minorEastAsia" w:hAnsiTheme="minorHAnsi" w:cstheme="minorBidi"/>
              <w:b w:val="0"/>
              <w:bCs/>
              <w:noProof/>
              <w:color w:val="auto"/>
              <w:sz w:val="22"/>
              <w:lang w:eastAsia="zh-CN"/>
            </w:rPr>
          </w:pPr>
          <w:hyperlink w:anchor="_Toc27052100" w:history="1">
            <w:r w:rsidRPr="00B92400">
              <w:rPr>
                <w:rStyle w:val="Hyperlink"/>
                <w:b w:val="0"/>
                <w:bCs/>
                <w:noProof/>
                <w:sz w:val="22"/>
              </w:rPr>
              <w:t>10.</w:t>
            </w:r>
            <w:r w:rsidRPr="00B92400">
              <w:rPr>
                <w:rFonts w:asciiTheme="minorHAnsi" w:eastAsiaTheme="minorEastAsia" w:hAnsiTheme="minorHAnsi" w:cstheme="minorBidi"/>
                <w:b w:val="0"/>
                <w:bCs/>
                <w:noProof/>
                <w:color w:val="auto"/>
                <w:sz w:val="22"/>
                <w:lang w:eastAsia="zh-CN"/>
              </w:rPr>
              <w:t xml:space="preserve">   </w:t>
            </w:r>
            <w:r w:rsidRPr="00B92400">
              <w:rPr>
                <w:rStyle w:val="Hyperlink"/>
                <w:rFonts w:asciiTheme="minorBidi" w:hAnsiTheme="minorBidi"/>
                <w:b w:val="0"/>
                <w:bCs/>
                <w:noProof/>
                <w:sz w:val="22"/>
              </w:rPr>
              <w:t>Data Protection</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_Toc27052100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4</w:t>
            </w:r>
            <w:r w:rsidRPr="00B92400">
              <w:rPr>
                <w:b w:val="0"/>
                <w:bCs/>
                <w:noProof/>
                <w:webHidden/>
                <w:sz w:val="22"/>
              </w:rPr>
              <w:fldChar w:fldCharType="end"/>
            </w:r>
          </w:hyperlink>
        </w:p>
        <w:p w14:paraId="06B0C07E" w14:textId="227A3EC8" w:rsidR="00936A2F" w:rsidRPr="00B92400" w:rsidRDefault="00936A2F">
          <w:pPr>
            <w:pStyle w:val="TOC1"/>
            <w:tabs>
              <w:tab w:val="left" w:pos="880"/>
              <w:tab w:val="right" w:leader="dot" w:pos="9947"/>
            </w:tabs>
            <w:rPr>
              <w:rFonts w:asciiTheme="minorHAnsi" w:eastAsiaTheme="minorEastAsia" w:hAnsiTheme="minorHAnsi" w:cstheme="minorBidi"/>
              <w:b w:val="0"/>
              <w:bCs/>
              <w:noProof/>
              <w:color w:val="auto"/>
              <w:sz w:val="22"/>
              <w:lang w:eastAsia="zh-CN"/>
            </w:rPr>
          </w:pPr>
          <w:hyperlink w:anchor="_Toc27052101" w:history="1">
            <w:r w:rsidRPr="00B92400">
              <w:rPr>
                <w:rStyle w:val="Hyperlink"/>
                <w:b w:val="0"/>
                <w:bCs/>
                <w:noProof/>
                <w:sz w:val="22"/>
              </w:rPr>
              <w:t>11.</w:t>
            </w:r>
            <w:r w:rsidRPr="00B92400">
              <w:rPr>
                <w:rFonts w:asciiTheme="minorHAnsi" w:eastAsiaTheme="minorEastAsia" w:hAnsiTheme="minorHAnsi" w:cstheme="minorBidi"/>
                <w:b w:val="0"/>
                <w:bCs/>
                <w:noProof/>
                <w:color w:val="auto"/>
                <w:sz w:val="22"/>
                <w:lang w:eastAsia="zh-CN"/>
              </w:rPr>
              <w:t xml:space="preserve">   </w:t>
            </w:r>
            <w:r w:rsidRPr="00B92400">
              <w:rPr>
                <w:rStyle w:val="Hyperlink"/>
                <w:rFonts w:asciiTheme="minorBidi" w:hAnsiTheme="minorBidi"/>
                <w:b w:val="0"/>
                <w:bCs/>
                <w:noProof/>
                <w:sz w:val="22"/>
              </w:rPr>
              <w:t>Disclosure to Police and relevant third parties</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_Toc27052101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4</w:t>
            </w:r>
            <w:r w:rsidRPr="00B92400">
              <w:rPr>
                <w:b w:val="0"/>
                <w:bCs/>
                <w:noProof/>
                <w:webHidden/>
                <w:sz w:val="22"/>
              </w:rPr>
              <w:fldChar w:fldCharType="end"/>
            </w:r>
          </w:hyperlink>
        </w:p>
        <w:p w14:paraId="45D562A9" w14:textId="62A9DA3F" w:rsidR="00936A2F" w:rsidRPr="00B92400" w:rsidRDefault="00936A2F">
          <w:pPr>
            <w:pStyle w:val="TOC1"/>
            <w:tabs>
              <w:tab w:val="left" w:pos="880"/>
              <w:tab w:val="right" w:leader="dot" w:pos="9947"/>
            </w:tabs>
            <w:rPr>
              <w:rFonts w:asciiTheme="minorHAnsi" w:eastAsiaTheme="minorEastAsia" w:hAnsiTheme="minorHAnsi" w:cstheme="minorBidi"/>
              <w:b w:val="0"/>
              <w:bCs/>
              <w:noProof/>
              <w:color w:val="auto"/>
              <w:sz w:val="22"/>
              <w:lang w:eastAsia="zh-CN"/>
            </w:rPr>
          </w:pPr>
          <w:hyperlink w:anchor="_Toc27052102" w:history="1">
            <w:r w:rsidRPr="00B92400">
              <w:rPr>
                <w:rStyle w:val="Hyperlink"/>
                <w:b w:val="0"/>
                <w:bCs/>
                <w:noProof/>
                <w:sz w:val="22"/>
              </w:rPr>
              <w:t>12.</w:t>
            </w:r>
            <w:r w:rsidRPr="00B92400">
              <w:rPr>
                <w:rFonts w:asciiTheme="minorHAnsi" w:eastAsiaTheme="minorEastAsia" w:hAnsiTheme="minorHAnsi" w:cstheme="minorBidi"/>
                <w:b w:val="0"/>
                <w:bCs/>
                <w:noProof/>
                <w:color w:val="auto"/>
                <w:sz w:val="22"/>
                <w:lang w:eastAsia="zh-CN"/>
              </w:rPr>
              <w:t xml:space="preserve">   </w:t>
            </w:r>
            <w:r w:rsidRPr="00B92400">
              <w:rPr>
                <w:rStyle w:val="Hyperlink"/>
                <w:rFonts w:asciiTheme="minorBidi" w:hAnsiTheme="minorBidi"/>
                <w:b w:val="0"/>
                <w:bCs/>
                <w:noProof/>
                <w:sz w:val="22"/>
              </w:rPr>
              <w:t>Right of Request</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_Toc27052102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5</w:t>
            </w:r>
            <w:r w:rsidRPr="00B92400">
              <w:rPr>
                <w:b w:val="0"/>
                <w:bCs/>
                <w:noProof/>
                <w:webHidden/>
                <w:sz w:val="22"/>
              </w:rPr>
              <w:fldChar w:fldCharType="end"/>
            </w:r>
          </w:hyperlink>
        </w:p>
        <w:p w14:paraId="2636D2C6" w14:textId="468E4618" w:rsidR="00936A2F" w:rsidRPr="00B92400" w:rsidRDefault="00936A2F">
          <w:pPr>
            <w:pStyle w:val="TOC1"/>
            <w:tabs>
              <w:tab w:val="left" w:pos="880"/>
              <w:tab w:val="right" w:leader="dot" w:pos="9947"/>
            </w:tabs>
            <w:rPr>
              <w:rFonts w:asciiTheme="minorHAnsi" w:eastAsiaTheme="minorEastAsia" w:hAnsiTheme="minorHAnsi" w:cstheme="minorBidi"/>
              <w:b w:val="0"/>
              <w:bCs/>
              <w:noProof/>
              <w:color w:val="auto"/>
              <w:sz w:val="22"/>
              <w:lang w:eastAsia="zh-CN"/>
            </w:rPr>
          </w:pPr>
          <w:hyperlink w:anchor="_Toc27052103" w:history="1">
            <w:r w:rsidRPr="00B92400">
              <w:rPr>
                <w:rStyle w:val="Hyperlink"/>
                <w:b w:val="0"/>
                <w:bCs/>
                <w:noProof/>
                <w:sz w:val="22"/>
              </w:rPr>
              <w:t>13.</w:t>
            </w:r>
            <w:r w:rsidRPr="00B92400">
              <w:rPr>
                <w:rFonts w:asciiTheme="minorHAnsi" w:eastAsiaTheme="minorEastAsia" w:hAnsiTheme="minorHAnsi" w:cstheme="minorBidi"/>
                <w:b w:val="0"/>
                <w:bCs/>
                <w:noProof/>
                <w:color w:val="auto"/>
                <w:sz w:val="22"/>
                <w:lang w:eastAsia="zh-CN"/>
              </w:rPr>
              <w:t xml:space="preserve">   </w:t>
            </w:r>
            <w:r w:rsidRPr="00B92400">
              <w:rPr>
                <w:rStyle w:val="Hyperlink"/>
                <w:rFonts w:asciiTheme="minorBidi" w:hAnsiTheme="minorBidi"/>
                <w:b w:val="0"/>
                <w:bCs/>
                <w:noProof/>
                <w:sz w:val="22"/>
              </w:rPr>
              <w:t>Compliance</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_Toc27052103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5</w:t>
            </w:r>
            <w:r w:rsidRPr="00B92400">
              <w:rPr>
                <w:b w:val="0"/>
                <w:bCs/>
                <w:noProof/>
                <w:webHidden/>
                <w:sz w:val="22"/>
              </w:rPr>
              <w:fldChar w:fldCharType="end"/>
            </w:r>
          </w:hyperlink>
        </w:p>
        <w:p w14:paraId="2040C68E" w14:textId="09090F88" w:rsidR="00936A2F" w:rsidRPr="00B92400" w:rsidRDefault="00936A2F">
          <w:pPr>
            <w:pStyle w:val="TOC1"/>
            <w:tabs>
              <w:tab w:val="left" w:pos="880"/>
              <w:tab w:val="right" w:leader="dot" w:pos="9947"/>
            </w:tabs>
            <w:rPr>
              <w:rFonts w:asciiTheme="minorHAnsi" w:eastAsiaTheme="minorEastAsia" w:hAnsiTheme="minorHAnsi" w:cstheme="minorBidi"/>
              <w:b w:val="0"/>
              <w:bCs/>
              <w:noProof/>
              <w:color w:val="auto"/>
              <w:sz w:val="22"/>
              <w:lang w:eastAsia="zh-CN"/>
            </w:rPr>
          </w:pPr>
          <w:hyperlink w:anchor="_Toc27052104" w:history="1">
            <w:r w:rsidRPr="00B92400">
              <w:rPr>
                <w:rStyle w:val="Hyperlink"/>
                <w:b w:val="0"/>
                <w:bCs/>
                <w:noProof/>
                <w:sz w:val="22"/>
              </w:rPr>
              <w:t>14.</w:t>
            </w:r>
            <w:r w:rsidRPr="00B92400">
              <w:rPr>
                <w:rFonts w:asciiTheme="minorHAnsi" w:eastAsiaTheme="minorEastAsia" w:hAnsiTheme="minorHAnsi" w:cstheme="minorBidi"/>
                <w:b w:val="0"/>
                <w:bCs/>
                <w:noProof/>
                <w:color w:val="auto"/>
                <w:sz w:val="22"/>
                <w:lang w:eastAsia="zh-CN"/>
              </w:rPr>
              <w:t xml:space="preserve">   </w:t>
            </w:r>
            <w:r w:rsidRPr="00B92400">
              <w:rPr>
                <w:rStyle w:val="Hyperlink"/>
                <w:rFonts w:asciiTheme="minorBidi" w:hAnsiTheme="minorBidi"/>
                <w:b w:val="0"/>
                <w:bCs/>
                <w:noProof/>
                <w:sz w:val="22"/>
              </w:rPr>
              <w:t>Review</w:t>
            </w:r>
            <w:r w:rsidRPr="00B92400">
              <w:rPr>
                <w:b w:val="0"/>
                <w:bCs/>
                <w:noProof/>
                <w:webHidden/>
                <w:sz w:val="22"/>
              </w:rPr>
              <w:tab/>
            </w:r>
            <w:r w:rsidRPr="00B92400">
              <w:rPr>
                <w:b w:val="0"/>
                <w:bCs/>
                <w:noProof/>
                <w:webHidden/>
                <w:sz w:val="22"/>
              </w:rPr>
              <w:fldChar w:fldCharType="begin"/>
            </w:r>
            <w:r w:rsidRPr="00B92400">
              <w:rPr>
                <w:b w:val="0"/>
                <w:bCs/>
                <w:noProof/>
                <w:webHidden/>
                <w:sz w:val="22"/>
              </w:rPr>
              <w:instrText xml:space="preserve"> PAGEREF _Toc27052104 \h </w:instrText>
            </w:r>
            <w:r w:rsidRPr="00B92400">
              <w:rPr>
                <w:b w:val="0"/>
                <w:bCs/>
                <w:noProof/>
                <w:webHidden/>
                <w:sz w:val="22"/>
              </w:rPr>
            </w:r>
            <w:r w:rsidRPr="00B92400">
              <w:rPr>
                <w:b w:val="0"/>
                <w:bCs/>
                <w:noProof/>
                <w:webHidden/>
                <w:sz w:val="22"/>
              </w:rPr>
              <w:fldChar w:fldCharType="separate"/>
            </w:r>
            <w:r w:rsidR="007A2998" w:rsidRPr="00B92400">
              <w:rPr>
                <w:b w:val="0"/>
                <w:bCs/>
                <w:noProof/>
                <w:webHidden/>
                <w:sz w:val="22"/>
              </w:rPr>
              <w:t>6</w:t>
            </w:r>
            <w:r w:rsidRPr="00B92400">
              <w:rPr>
                <w:b w:val="0"/>
                <w:bCs/>
                <w:noProof/>
                <w:webHidden/>
                <w:sz w:val="22"/>
              </w:rPr>
              <w:fldChar w:fldCharType="end"/>
            </w:r>
          </w:hyperlink>
        </w:p>
        <w:p w14:paraId="43BF542F" w14:textId="7AE505D3" w:rsidR="00650008" w:rsidRPr="00801457" w:rsidRDefault="00433090">
          <w:pPr>
            <w:rPr>
              <w:color w:val="auto"/>
            </w:rPr>
          </w:pPr>
          <w:r w:rsidRPr="00801457">
            <w:rPr>
              <w:color w:val="auto"/>
            </w:rPr>
            <w:fldChar w:fldCharType="end"/>
          </w:r>
        </w:p>
      </w:sdtContent>
    </w:sdt>
    <w:p w14:paraId="1E0D7069" w14:textId="77777777" w:rsidR="00650008" w:rsidRPr="00801457" w:rsidRDefault="00433090">
      <w:pPr>
        <w:spacing w:after="0" w:line="259" w:lineRule="auto"/>
        <w:ind w:left="214" w:firstLine="0"/>
        <w:rPr>
          <w:color w:val="auto"/>
        </w:rPr>
      </w:pPr>
      <w:r w:rsidRPr="00801457">
        <w:rPr>
          <w:color w:val="auto"/>
        </w:rPr>
        <w:t xml:space="preserve"> </w:t>
      </w:r>
    </w:p>
    <w:p w14:paraId="049E1DC0" w14:textId="5BE878D1" w:rsidR="00A06AE8" w:rsidRDefault="00433090" w:rsidP="0017328B">
      <w:pPr>
        <w:spacing w:after="328" w:line="259" w:lineRule="auto"/>
        <w:ind w:left="214" w:firstLine="0"/>
        <w:rPr>
          <w:color w:val="auto"/>
          <w:sz w:val="32"/>
        </w:rPr>
      </w:pPr>
      <w:r w:rsidRPr="00801457">
        <w:rPr>
          <w:color w:val="auto"/>
          <w:sz w:val="32"/>
        </w:rPr>
        <w:t xml:space="preserve"> </w:t>
      </w:r>
    </w:p>
    <w:p w14:paraId="006FD574" w14:textId="77777777" w:rsidR="00A06AE8" w:rsidRDefault="00A06AE8">
      <w:pPr>
        <w:spacing w:after="160" w:line="259" w:lineRule="auto"/>
        <w:ind w:left="0" w:firstLine="0"/>
        <w:rPr>
          <w:color w:val="auto"/>
          <w:sz w:val="32"/>
        </w:rPr>
      </w:pPr>
      <w:r>
        <w:rPr>
          <w:color w:val="auto"/>
          <w:sz w:val="32"/>
        </w:rPr>
        <w:br w:type="page"/>
      </w:r>
    </w:p>
    <w:p w14:paraId="4CDCC956" w14:textId="66699032" w:rsidR="00897A54" w:rsidRPr="00712125" w:rsidRDefault="00433090" w:rsidP="00712125">
      <w:pPr>
        <w:pStyle w:val="Heading1"/>
        <w:ind w:left="284" w:hanging="284"/>
        <w:rPr>
          <w:rFonts w:asciiTheme="minorBidi" w:hAnsiTheme="minorBidi" w:cstheme="minorBidi"/>
          <w:color w:val="auto"/>
          <w:sz w:val="28"/>
          <w:szCs w:val="28"/>
        </w:rPr>
      </w:pPr>
      <w:bookmarkStart w:id="0" w:name="_Toc8730"/>
      <w:bookmarkStart w:id="1" w:name="_Toc27052091"/>
      <w:r w:rsidRPr="00936A2F">
        <w:rPr>
          <w:rFonts w:asciiTheme="minorBidi" w:hAnsiTheme="minorBidi" w:cstheme="minorBidi"/>
          <w:color w:val="auto"/>
          <w:sz w:val="28"/>
          <w:szCs w:val="28"/>
        </w:rPr>
        <w:lastRenderedPageBreak/>
        <w:t>P</w:t>
      </w:r>
      <w:bookmarkEnd w:id="0"/>
      <w:r w:rsidR="00A26086" w:rsidRPr="00936A2F">
        <w:rPr>
          <w:rFonts w:asciiTheme="minorBidi" w:hAnsiTheme="minorBidi" w:cstheme="minorBidi"/>
          <w:color w:val="auto"/>
          <w:sz w:val="28"/>
          <w:szCs w:val="28"/>
        </w:rPr>
        <w:t>urpose</w:t>
      </w:r>
      <w:bookmarkEnd w:id="1"/>
    </w:p>
    <w:p w14:paraId="21146C73" w14:textId="2DAAB3E9" w:rsidR="00650008" w:rsidRPr="00712125" w:rsidRDefault="00433090" w:rsidP="00712125">
      <w:pPr>
        <w:spacing w:after="379"/>
        <w:ind w:left="358" w:firstLine="0"/>
        <w:contextualSpacing/>
        <w:rPr>
          <w:rFonts w:asciiTheme="minorBidi" w:hAnsiTheme="minorBidi" w:cstheme="minorBidi"/>
          <w:color w:val="auto"/>
          <w:sz w:val="22"/>
        </w:rPr>
      </w:pPr>
      <w:r w:rsidRPr="00712125">
        <w:rPr>
          <w:rFonts w:asciiTheme="minorBidi" w:hAnsiTheme="minorBidi" w:cstheme="minorBidi"/>
          <w:color w:val="auto"/>
          <w:sz w:val="22"/>
        </w:rPr>
        <w:t xml:space="preserve">The purpose of the </w:t>
      </w:r>
      <w:r w:rsidR="006E7390">
        <w:rPr>
          <w:rFonts w:asciiTheme="minorBidi" w:hAnsiTheme="minorBidi" w:cstheme="minorBidi"/>
          <w:color w:val="auto"/>
          <w:sz w:val="22"/>
        </w:rPr>
        <w:t>U</w:t>
      </w:r>
      <w:r w:rsidRPr="00712125">
        <w:rPr>
          <w:rFonts w:asciiTheme="minorBidi" w:hAnsiTheme="minorBidi" w:cstheme="minorBidi"/>
          <w:color w:val="auto"/>
          <w:sz w:val="22"/>
        </w:rPr>
        <w:t xml:space="preserve">niversity </w:t>
      </w:r>
      <w:r w:rsidR="001319B7">
        <w:rPr>
          <w:rFonts w:asciiTheme="minorBidi" w:hAnsiTheme="minorBidi" w:cstheme="minorBidi"/>
          <w:color w:val="auto"/>
          <w:sz w:val="22"/>
        </w:rPr>
        <w:t>d</w:t>
      </w:r>
      <w:r w:rsidR="00CF028A" w:rsidRPr="00712125">
        <w:rPr>
          <w:rFonts w:asciiTheme="minorBidi" w:hAnsiTheme="minorBidi" w:cstheme="minorBidi"/>
          <w:color w:val="auto"/>
          <w:sz w:val="22"/>
        </w:rPr>
        <w:t>ashcam</w:t>
      </w:r>
      <w:r w:rsidR="001319B7">
        <w:rPr>
          <w:rFonts w:asciiTheme="minorBidi" w:hAnsiTheme="minorBidi" w:cstheme="minorBidi"/>
          <w:color w:val="auto"/>
          <w:sz w:val="22"/>
        </w:rPr>
        <w:t xml:space="preserve"> and t</w:t>
      </w:r>
      <w:r w:rsidR="00CF028A" w:rsidRPr="00712125">
        <w:rPr>
          <w:rFonts w:asciiTheme="minorBidi" w:hAnsiTheme="minorBidi" w:cstheme="minorBidi"/>
          <w:color w:val="auto"/>
          <w:sz w:val="22"/>
        </w:rPr>
        <w:t>racker</w:t>
      </w:r>
      <w:r w:rsidRPr="00712125">
        <w:rPr>
          <w:rFonts w:asciiTheme="minorBidi" w:hAnsiTheme="minorBidi" w:cstheme="minorBidi"/>
          <w:color w:val="auto"/>
          <w:sz w:val="22"/>
        </w:rPr>
        <w:t xml:space="preserve"> </w:t>
      </w:r>
      <w:r w:rsidR="00CF028A" w:rsidRPr="00712125">
        <w:rPr>
          <w:rFonts w:asciiTheme="minorBidi" w:hAnsiTheme="minorBidi" w:cstheme="minorBidi"/>
          <w:color w:val="auto"/>
          <w:sz w:val="22"/>
        </w:rPr>
        <w:t>s</w:t>
      </w:r>
      <w:r w:rsidRPr="00712125">
        <w:rPr>
          <w:rFonts w:asciiTheme="minorBidi" w:hAnsiTheme="minorBidi" w:cstheme="minorBidi"/>
          <w:color w:val="auto"/>
          <w:sz w:val="22"/>
        </w:rPr>
        <w:t xml:space="preserve">ystems </w:t>
      </w:r>
      <w:r w:rsidR="00E46907" w:rsidRPr="00712125">
        <w:rPr>
          <w:rFonts w:asciiTheme="minorBidi" w:hAnsiTheme="minorBidi" w:cstheme="minorBidi"/>
          <w:color w:val="auto"/>
          <w:sz w:val="22"/>
        </w:rPr>
        <w:t>are</w:t>
      </w:r>
      <w:r w:rsidRPr="00712125">
        <w:rPr>
          <w:rFonts w:asciiTheme="minorBidi" w:hAnsiTheme="minorBidi" w:cstheme="minorBidi"/>
          <w:color w:val="auto"/>
          <w:sz w:val="22"/>
        </w:rPr>
        <w:t xml:space="preserve"> to provide staff, students &amp; visitors with a physical surveillance</w:t>
      </w:r>
      <w:r w:rsidR="005F385B" w:rsidRPr="00712125">
        <w:rPr>
          <w:rFonts w:asciiTheme="minorBidi" w:hAnsiTheme="minorBidi" w:cstheme="minorBidi"/>
          <w:color w:val="auto"/>
          <w:sz w:val="22"/>
        </w:rPr>
        <w:t xml:space="preserve"> and monitoring</w:t>
      </w:r>
      <w:r w:rsidRPr="00712125">
        <w:rPr>
          <w:rFonts w:asciiTheme="minorBidi" w:hAnsiTheme="minorBidi" w:cstheme="minorBidi"/>
          <w:color w:val="auto"/>
          <w:sz w:val="22"/>
        </w:rPr>
        <w:t xml:space="preserve"> system that will enhance safety, security and the detection of crime.  This document refers to the systems operate</w:t>
      </w:r>
      <w:r w:rsidR="00D25725" w:rsidRPr="00712125">
        <w:rPr>
          <w:rFonts w:asciiTheme="minorBidi" w:hAnsiTheme="minorBidi" w:cstheme="minorBidi"/>
          <w:color w:val="auto"/>
          <w:sz w:val="22"/>
        </w:rPr>
        <w:t>d and controlled by</w:t>
      </w:r>
      <w:r w:rsidR="006E7390">
        <w:rPr>
          <w:rFonts w:asciiTheme="minorBidi" w:hAnsiTheme="minorBidi" w:cstheme="minorBidi"/>
          <w:color w:val="auto"/>
          <w:sz w:val="22"/>
        </w:rPr>
        <w:t xml:space="preserve"> the </w:t>
      </w:r>
      <w:r w:rsidR="0036224D">
        <w:rPr>
          <w:rFonts w:asciiTheme="minorBidi" w:hAnsiTheme="minorBidi" w:cstheme="minorBidi"/>
          <w:color w:val="auto"/>
          <w:sz w:val="22"/>
        </w:rPr>
        <w:t>Logistics</w:t>
      </w:r>
      <w:r w:rsidR="00CF028A" w:rsidRPr="00712125">
        <w:rPr>
          <w:rFonts w:asciiTheme="minorBidi" w:hAnsiTheme="minorBidi" w:cstheme="minorBidi"/>
          <w:color w:val="auto"/>
          <w:sz w:val="22"/>
        </w:rPr>
        <w:t xml:space="preserve"> </w:t>
      </w:r>
      <w:r w:rsidR="006E7390">
        <w:rPr>
          <w:rFonts w:asciiTheme="minorBidi" w:hAnsiTheme="minorBidi" w:cstheme="minorBidi"/>
          <w:color w:val="auto"/>
          <w:sz w:val="22"/>
        </w:rPr>
        <w:t>Department</w:t>
      </w:r>
      <w:r w:rsidR="00B11C65" w:rsidRPr="00712125">
        <w:rPr>
          <w:rFonts w:asciiTheme="minorBidi" w:hAnsiTheme="minorBidi" w:cstheme="minorBidi"/>
          <w:color w:val="auto"/>
          <w:sz w:val="22"/>
        </w:rPr>
        <w:t xml:space="preserve"> who are part of the Estates </w:t>
      </w:r>
      <w:r w:rsidR="00CF028A" w:rsidRPr="00712125">
        <w:rPr>
          <w:rFonts w:asciiTheme="minorBidi" w:hAnsiTheme="minorBidi" w:cstheme="minorBidi"/>
          <w:color w:val="auto"/>
          <w:sz w:val="22"/>
        </w:rPr>
        <w:t>D</w:t>
      </w:r>
      <w:r w:rsidR="00B11C65" w:rsidRPr="00712125">
        <w:rPr>
          <w:rFonts w:asciiTheme="minorBidi" w:hAnsiTheme="minorBidi" w:cstheme="minorBidi"/>
          <w:color w:val="auto"/>
          <w:sz w:val="22"/>
        </w:rPr>
        <w:t xml:space="preserve">irectorate. </w:t>
      </w:r>
      <w:r w:rsidRPr="00712125">
        <w:rPr>
          <w:rFonts w:asciiTheme="minorBidi" w:hAnsiTheme="minorBidi" w:cstheme="minorBidi"/>
          <w:color w:val="auto"/>
          <w:sz w:val="22"/>
        </w:rPr>
        <w:t xml:space="preserve"> </w:t>
      </w:r>
    </w:p>
    <w:p w14:paraId="193BAE84" w14:textId="53E7C7B8" w:rsidR="00897A54" w:rsidRPr="004472A3" w:rsidRDefault="00433090" w:rsidP="004472A3">
      <w:pPr>
        <w:pStyle w:val="Heading1"/>
        <w:ind w:left="284" w:hanging="284"/>
        <w:rPr>
          <w:rFonts w:asciiTheme="minorBidi" w:hAnsiTheme="minorBidi" w:cstheme="minorBidi"/>
          <w:color w:val="auto"/>
          <w:sz w:val="28"/>
          <w:szCs w:val="28"/>
        </w:rPr>
      </w:pPr>
      <w:bookmarkStart w:id="2" w:name="_Toc27052092"/>
      <w:bookmarkStart w:id="3" w:name="_Toc8731"/>
      <w:r w:rsidRPr="00936A2F">
        <w:rPr>
          <w:rFonts w:asciiTheme="minorBidi" w:hAnsiTheme="minorBidi" w:cstheme="minorBidi"/>
          <w:color w:val="auto"/>
          <w:sz w:val="28"/>
          <w:szCs w:val="28"/>
        </w:rPr>
        <w:t>S</w:t>
      </w:r>
      <w:r w:rsidR="00A26086" w:rsidRPr="00936A2F">
        <w:rPr>
          <w:rFonts w:asciiTheme="minorBidi" w:hAnsiTheme="minorBidi" w:cstheme="minorBidi"/>
          <w:color w:val="auto"/>
          <w:sz w:val="28"/>
          <w:szCs w:val="28"/>
        </w:rPr>
        <w:t>ystem Description</w:t>
      </w:r>
      <w:bookmarkEnd w:id="2"/>
      <w:r w:rsidRPr="00936A2F">
        <w:rPr>
          <w:rFonts w:asciiTheme="minorBidi" w:hAnsiTheme="minorBidi" w:cstheme="minorBidi"/>
          <w:color w:val="auto"/>
          <w:sz w:val="28"/>
          <w:szCs w:val="28"/>
        </w:rPr>
        <w:t xml:space="preserve"> </w:t>
      </w:r>
      <w:bookmarkEnd w:id="3"/>
    </w:p>
    <w:p w14:paraId="09D01049" w14:textId="07E84811" w:rsidR="00650008" w:rsidRPr="004472A3" w:rsidRDefault="00433090" w:rsidP="004472A3">
      <w:pPr>
        <w:contextualSpacing/>
        <w:rPr>
          <w:rFonts w:asciiTheme="minorBidi" w:hAnsiTheme="minorBidi" w:cstheme="minorBidi"/>
          <w:color w:val="auto"/>
          <w:sz w:val="22"/>
        </w:rPr>
      </w:pPr>
      <w:r w:rsidRPr="004472A3">
        <w:rPr>
          <w:rFonts w:asciiTheme="minorBidi" w:hAnsiTheme="minorBidi" w:cstheme="minorBidi"/>
          <w:color w:val="auto"/>
          <w:sz w:val="22"/>
        </w:rPr>
        <w:t>For the purpose of this Code of Practice</w:t>
      </w:r>
      <w:r w:rsidR="00234182" w:rsidRPr="004472A3">
        <w:rPr>
          <w:rFonts w:asciiTheme="minorBidi" w:hAnsiTheme="minorBidi" w:cstheme="minorBidi"/>
          <w:color w:val="auto"/>
          <w:sz w:val="22"/>
        </w:rPr>
        <w:t>,</w:t>
      </w:r>
      <w:r w:rsidRPr="004472A3">
        <w:rPr>
          <w:rFonts w:asciiTheme="minorBidi" w:hAnsiTheme="minorBidi" w:cstheme="minorBidi"/>
          <w:color w:val="auto"/>
          <w:sz w:val="22"/>
        </w:rPr>
        <w:t xml:space="preserve"> </w:t>
      </w:r>
      <w:r w:rsidR="001319B7">
        <w:rPr>
          <w:rFonts w:asciiTheme="minorBidi" w:hAnsiTheme="minorBidi" w:cstheme="minorBidi"/>
          <w:color w:val="auto"/>
          <w:sz w:val="22"/>
        </w:rPr>
        <w:t>d</w:t>
      </w:r>
      <w:r w:rsidR="00CF028A" w:rsidRPr="004472A3">
        <w:rPr>
          <w:rFonts w:asciiTheme="minorBidi" w:hAnsiTheme="minorBidi" w:cstheme="minorBidi"/>
          <w:color w:val="auto"/>
          <w:sz w:val="22"/>
        </w:rPr>
        <w:t>ashcam</w:t>
      </w:r>
      <w:r w:rsidR="001319B7">
        <w:rPr>
          <w:rFonts w:asciiTheme="minorBidi" w:hAnsiTheme="minorBidi" w:cstheme="minorBidi"/>
          <w:color w:val="auto"/>
          <w:sz w:val="22"/>
        </w:rPr>
        <w:t xml:space="preserve"> and t</w:t>
      </w:r>
      <w:r w:rsidR="00CF028A" w:rsidRPr="004472A3">
        <w:rPr>
          <w:rFonts w:asciiTheme="minorBidi" w:hAnsiTheme="minorBidi" w:cstheme="minorBidi"/>
          <w:color w:val="auto"/>
          <w:sz w:val="22"/>
        </w:rPr>
        <w:t xml:space="preserve">racker </w:t>
      </w:r>
      <w:r w:rsidRPr="004472A3">
        <w:rPr>
          <w:rFonts w:asciiTheme="minorBidi" w:hAnsiTheme="minorBidi" w:cstheme="minorBidi"/>
          <w:color w:val="auto"/>
          <w:sz w:val="22"/>
        </w:rPr>
        <w:t>equipment includes cameras, transmission, monitoring and retrieval equipment</w:t>
      </w:r>
      <w:r w:rsidR="00A26086" w:rsidRPr="004472A3">
        <w:rPr>
          <w:rFonts w:asciiTheme="minorBidi" w:hAnsiTheme="minorBidi" w:cstheme="minorBidi"/>
          <w:color w:val="auto"/>
          <w:sz w:val="22"/>
        </w:rPr>
        <w:t>.</w:t>
      </w:r>
    </w:p>
    <w:p w14:paraId="0E0D768C" w14:textId="3450C1E1" w:rsidR="00650008" w:rsidRPr="004472A3" w:rsidRDefault="00B11C65" w:rsidP="004472A3">
      <w:pPr>
        <w:contextualSpacing/>
        <w:rPr>
          <w:rFonts w:asciiTheme="minorBidi" w:hAnsiTheme="minorBidi" w:cstheme="minorBidi"/>
          <w:color w:val="auto"/>
          <w:sz w:val="22"/>
        </w:rPr>
      </w:pPr>
      <w:r w:rsidRPr="004472A3">
        <w:rPr>
          <w:rFonts w:asciiTheme="minorBidi" w:hAnsiTheme="minorBidi" w:cstheme="minorBidi"/>
          <w:color w:val="auto"/>
          <w:sz w:val="22"/>
        </w:rPr>
        <w:t>The</w:t>
      </w:r>
      <w:r w:rsidR="00433090" w:rsidRPr="004472A3">
        <w:rPr>
          <w:rFonts w:asciiTheme="minorBidi" w:hAnsiTheme="minorBidi" w:cstheme="minorBidi"/>
          <w:color w:val="auto"/>
          <w:sz w:val="22"/>
        </w:rPr>
        <w:t xml:space="preserve"> </w:t>
      </w:r>
      <w:r w:rsidR="001319B7">
        <w:rPr>
          <w:rFonts w:asciiTheme="minorBidi" w:hAnsiTheme="minorBidi" w:cstheme="minorBidi"/>
          <w:color w:val="auto"/>
          <w:sz w:val="22"/>
        </w:rPr>
        <w:t>d</w:t>
      </w:r>
      <w:r w:rsidR="009216A5" w:rsidRPr="004472A3">
        <w:rPr>
          <w:rFonts w:asciiTheme="minorBidi" w:hAnsiTheme="minorBidi" w:cstheme="minorBidi"/>
          <w:color w:val="auto"/>
          <w:sz w:val="22"/>
        </w:rPr>
        <w:t>ashcams</w:t>
      </w:r>
      <w:r w:rsidR="00433090" w:rsidRPr="004472A3">
        <w:rPr>
          <w:rFonts w:asciiTheme="minorBidi" w:hAnsiTheme="minorBidi" w:cstheme="minorBidi"/>
          <w:color w:val="auto"/>
          <w:sz w:val="22"/>
        </w:rPr>
        <w:t xml:space="preserve"> within </w:t>
      </w:r>
      <w:r w:rsidR="006E7390">
        <w:rPr>
          <w:rFonts w:asciiTheme="minorBidi" w:hAnsiTheme="minorBidi" w:cstheme="minorBidi"/>
          <w:color w:val="auto"/>
          <w:sz w:val="22"/>
        </w:rPr>
        <w:t>the U</w:t>
      </w:r>
      <w:r w:rsidR="00433090" w:rsidRPr="004472A3">
        <w:rPr>
          <w:rFonts w:asciiTheme="minorBidi" w:hAnsiTheme="minorBidi" w:cstheme="minorBidi"/>
          <w:color w:val="auto"/>
          <w:sz w:val="22"/>
        </w:rPr>
        <w:t>niversity</w:t>
      </w:r>
      <w:r w:rsidR="008E3464" w:rsidRPr="004472A3">
        <w:rPr>
          <w:rFonts w:asciiTheme="minorBidi" w:hAnsiTheme="minorBidi" w:cstheme="minorBidi"/>
          <w:color w:val="auto"/>
          <w:sz w:val="22"/>
        </w:rPr>
        <w:t xml:space="preserve"> </w:t>
      </w:r>
      <w:r w:rsidR="006E7390">
        <w:rPr>
          <w:rFonts w:asciiTheme="minorBidi" w:hAnsiTheme="minorBidi" w:cstheme="minorBidi"/>
          <w:color w:val="auto"/>
          <w:sz w:val="22"/>
        </w:rPr>
        <w:t xml:space="preserve">fleet </w:t>
      </w:r>
      <w:r w:rsidR="008E3464" w:rsidRPr="004472A3">
        <w:rPr>
          <w:rFonts w:asciiTheme="minorBidi" w:hAnsiTheme="minorBidi" w:cstheme="minorBidi"/>
          <w:color w:val="auto"/>
          <w:sz w:val="22"/>
        </w:rPr>
        <w:t>vehicles</w:t>
      </w:r>
      <w:r w:rsidR="00433090" w:rsidRPr="004472A3">
        <w:rPr>
          <w:rFonts w:asciiTheme="minorBidi" w:hAnsiTheme="minorBidi" w:cstheme="minorBidi"/>
          <w:color w:val="auto"/>
          <w:sz w:val="22"/>
        </w:rPr>
        <w:t xml:space="preserve"> </w:t>
      </w:r>
      <w:r w:rsidR="009216A5" w:rsidRPr="004472A3">
        <w:rPr>
          <w:rFonts w:asciiTheme="minorBidi" w:hAnsiTheme="minorBidi" w:cstheme="minorBidi"/>
          <w:color w:val="auto"/>
          <w:sz w:val="22"/>
        </w:rPr>
        <w:t xml:space="preserve">are fixed to the </w:t>
      </w:r>
      <w:r w:rsidR="00A26086" w:rsidRPr="004472A3">
        <w:rPr>
          <w:rFonts w:asciiTheme="minorBidi" w:hAnsiTheme="minorBidi" w:cstheme="minorBidi"/>
          <w:color w:val="auto"/>
          <w:sz w:val="22"/>
        </w:rPr>
        <w:t xml:space="preserve">front </w:t>
      </w:r>
      <w:r w:rsidR="009216A5" w:rsidRPr="004472A3">
        <w:rPr>
          <w:rFonts w:asciiTheme="minorBidi" w:hAnsiTheme="minorBidi" w:cstheme="minorBidi"/>
          <w:color w:val="auto"/>
          <w:sz w:val="22"/>
        </w:rPr>
        <w:t>windscreen</w:t>
      </w:r>
      <w:r w:rsidR="00394ABC">
        <w:rPr>
          <w:rFonts w:asciiTheme="minorBidi" w:hAnsiTheme="minorBidi" w:cstheme="minorBidi"/>
          <w:color w:val="auto"/>
          <w:sz w:val="22"/>
        </w:rPr>
        <w:t>,</w:t>
      </w:r>
      <w:r w:rsidR="009216A5" w:rsidRPr="004472A3">
        <w:rPr>
          <w:rFonts w:asciiTheme="minorBidi" w:hAnsiTheme="minorBidi" w:cstheme="minorBidi"/>
          <w:color w:val="auto"/>
          <w:sz w:val="22"/>
        </w:rPr>
        <w:t xml:space="preserve"> </w:t>
      </w:r>
      <w:r w:rsidR="009216A5" w:rsidRPr="004472A3">
        <w:rPr>
          <w:rStyle w:val="e24kjd"/>
          <w:rFonts w:asciiTheme="minorBidi" w:hAnsiTheme="minorBidi" w:cstheme="minorBidi"/>
          <w:color w:val="auto"/>
          <w:sz w:val="22"/>
        </w:rPr>
        <w:t xml:space="preserve">recording the view through the </w:t>
      </w:r>
      <w:r w:rsidR="00A26086" w:rsidRPr="004472A3">
        <w:rPr>
          <w:rStyle w:val="e24kjd"/>
          <w:rFonts w:asciiTheme="minorBidi" w:hAnsiTheme="minorBidi" w:cstheme="minorBidi"/>
          <w:color w:val="auto"/>
          <w:sz w:val="22"/>
        </w:rPr>
        <w:t xml:space="preserve">front </w:t>
      </w:r>
      <w:r w:rsidR="009216A5" w:rsidRPr="004472A3">
        <w:rPr>
          <w:rStyle w:val="e24kjd"/>
          <w:rFonts w:asciiTheme="minorBidi" w:hAnsiTheme="minorBidi" w:cstheme="minorBidi"/>
          <w:color w:val="auto"/>
          <w:sz w:val="22"/>
        </w:rPr>
        <w:t>windscreen and sometimes the rear windscreen.</w:t>
      </w:r>
    </w:p>
    <w:p w14:paraId="35898AEA" w14:textId="100CFDC4" w:rsidR="007614FD" w:rsidRPr="004472A3" w:rsidRDefault="007614FD" w:rsidP="004472A3">
      <w:pPr>
        <w:contextualSpacing/>
        <w:rPr>
          <w:rFonts w:asciiTheme="minorBidi" w:hAnsiTheme="minorBidi" w:cstheme="minorBidi"/>
          <w:color w:val="auto"/>
          <w:sz w:val="22"/>
        </w:rPr>
      </w:pPr>
      <w:r w:rsidRPr="004472A3">
        <w:rPr>
          <w:rFonts w:asciiTheme="minorBidi" w:hAnsiTheme="minorBidi" w:cstheme="minorBidi"/>
          <w:color w:val="auto"/>
          <w:sz w:val="22"/>
        </w:rPr>
        <w:t xml:space="preserve">The </w:t>
      </w:r>
      <w:r w:rsidR="001319B7">
        <w:rPr>
          <w:rFonts w:asciiTheme="minorBidi" w:hAnsiTheme="minorBidi" w:cstheme="minorBidi"/>
          <w:color w:val="auto"/>
          <w:sz w:val="22"/>
        </w:rPr>
        <w:t>t</w:t>
      </w:r>
      <w:r w:rsidRPr="004472A3">
        <w:rPr>
          <w:rFonts w:asciiTheme="minorBidi" w:hAnsiTheme="minorBidi" w:cstheme="minorBidi"/>
          <w:color w:val="auto"/>
          <w:sz w:val="22"/>
        </w:rPr>
        <w:t xml:space="preserve">rackers within </w:t>
      </w:r>
      <w:r w:rsidR="006E7390">
        <w:rPr>
          <w:rFonts w:asciiTheme="minorBidi" w:hAnsiTheme="minorBidi" w:cstheme="minorBidi"/>
          <w:color w:val="auto"/>
          <w:sz w:val="22"/>
        </w:rPr>
        <w:t>the U</w:t>
      </w:r>
      <w:r w:rsidRPr="004472A3">
        <w:rPr>
          <w:rFonts w:asciiTheme="minorBidi" w:hAnsiTheme="minorBidi" w:cstheme="minorBidi"/>
          <w:color w:val="auto"/>
          <w:sz w:val="22"/>
        </w:rPr>
        <w:t xml:space="preserve">niversity </w:t>
      </w:r>
      <w:r w:rsidR="006E7390">
        <w:rPr>
          <w:rFonts w:asciiTheme="minorBidi" w:hAnsiTheme="minorBidi" w:cstheme="minorBidi"/>
          <w:color w:val="auto"/>
          <w:sz w:val="22"/>
        </w:rPr>
        <w:t xml:space="preserve">fleet </w:t>
      </w:r>
      <w:r w:rsidRPr="004472A3">
        <w:rPr>
          <w:rFonts w:asciiTheme="minorBidi" w:hAnsiTheme="minorBidi" w:cstheme="minorBidi"/>
          <w:color w:val="auto"/>
          <w:sz w:val="22"/>
        </w:rPr>
        <w:t>vehicles monitor vehicle location and movement.</w:t>
      </w:r>
    </w:p>
    <w:p w14:paraId="78A2F35E" w14:textId="74850200" w:rsidR="00650008" w:rsidRPr="004472A3" w:rsidRDefault="00433090" w:rsidP="004472A3">
      <w:pPr>
        <w:contextualSpacing/>
        <w:rPr>
          <w:rFonts w:asciiTheme="minorBidi" w:hAnsiTheme="minorBidi" w:cstheme="minorBidi"/>
          <w:color w:val="auto"/>
          <w:sz w:val="22"/>
        </w:rPr>
      </w:pPr>
      <w:r w:rsidRPr="004472A3">
        <w:rPr>
          <w:rFonts w:asciiTheme="minorBidi" w:hAnsiTheme="minorBidi" w:cstheme="minorBidi"/>
          <w:color w:val="auto"/>
          <w:sz w:val="22"/>
        </w:rPr>
        <w:t xml:space="preserve">This Code of Practice applies to all </w:t>
      </w:r>
      <w:r w:rsidR="001319B7">
        <w:rPr>
          <w:rFonts w:asciiTheme="minorBidi" w:hAnsiTheme="minorBidi" w:cstheme="minorBidi"/>
          <w:color w:val="auto"/>
          <w:sz w:val="22"/>
        </w:rPr>
        <w:t>d</w:t>
      </w:r>
      <w:r w:rsidR="007614FD" w:rsidRPr="004472A3">
        <w:rPr>
          <w:rFonts w:asciiTheme="minorBidi" w:hAnsiTheme="minorBidi" w:cstheme="minorBidi"/>
          <w:color w:val="auto"/>
          <w:sz w:val="22"/>
        </w:rPr>
        <w:t>ashcam</w:t>
      </w:r>
      <w:r w:rsidR="001319B7">
        <w:rPr>
          <w:rFonts w:asciiTheme="minorBidi" w:hAnsiTheme="minorBidi" w:cstheme="minorBidi"/>
          <w:color w:val="auto"/>
          <w:sz w:val="22"/>
        </w:rPr>
        <w:t xml:space="preserve"> and t</w:t>
      </w:r>
      <w:r w:rsidR="007614FD" w:rsidRPr="004472A3">
        <w:rPr>
          <w:rFonts w:asciiTheme="minorBidi" w:hAnsiTheme="minorBidi" w:cstheme="minorBidi"/>
          <w:color w:val="auto"/>
          <w:sz w:val="22"/>
        </w:rPr>
        <w:t xml:space="preserve">racker </w:t>
      </w:r>
      <w:r w:rsidRPr="004472A3">
        <w:rPr>
          <w:rFonts w:asciiTheme="minorBidi" w:hAnsiTheme="minorBidi" w:cstheme="minorBidi"/>
          <w:color w:val="auto"/>
          <w:sz w:val="22"/>
        </w:rPr>
        <w:t>equipment operated by</w:t>
      </w:r>
      <w:r w:rsidR="007614FD" w:rsidRPr="004472A3">
        <w:rPr>
          <w:rFonts w:asciiTheme="minorBidi" w:hAnsiTheme="minorBidi" w:cstheme="minorBidi"/>
          <w:color w:val="auto"/>
          <w:sz w:val="22"/>
        </w:rPr>
        <w:t xml:space="preserve"> </w:t>
      </w:r>
      <w:r w:rsidR="001319B7">
        <w:rPr>
          <w:rFonts w:asciiTheme="minorBidi" w:hAnsiTheme="minorBidi" w:cstheme="minorBidi"/>
          <w:color w:val="auto"/>
          <w:sz w:val="22"/>
        </w:rPr>
        <w:t xml:space="preserve">Logistic </w:t>
      </w:r>
      <w:r w:rsidR="006E7390">
        <w:rPr>
          <w:rFonts w:asciiTheme="minorBidi" w:hAnsiTheme="minorBidi" w:cstheme="minorBidi"/>
          <w:color w:val="auto"/>
          <w:sz w:val="22"/>
        </w:rPr>
        <w:t>Department</w:t>
      </w:r>
      <w:r w:rsidRPr="004472A3">
        <w:rPr>
          <w:rFonts w:asciiTheme="minorBidi" w:hAnsiTheme="minorBidi" w:cstheme="minorBidi"/>
          <w:color w:val="auto"/>
          <w:sz w:val="22"/>
        </w:rPr>
        <w:t>.</w:t>
      </w:r>
    </w:p>
    <w:p w14:paraId="7A04B48D" w14:textId="10605C0F" w:rsidR="00897A54" w:rsidRPr="004472A3" w:rsidRDefault="0023293B" w:rsidP="004472A3">
      <w:pPr>
        <w:pStyle w:val="Heading1"/>
        <w:ind w:left="284" w:hanging="284"/>
        <w:rPr>
          <w:rFonts w:asciiTheme="minorBidi" w:hAnsiTheme="minorBidi" w:cstheme="minorBidi"/>
          <w:color w:val="auto"/>
          <w:sz w:val="28"/>
          <w:szCs w:val="28"/>
        </w:rPr>
      </w:pPr>
      <w:r w:rsidRPr="00936A2F">
        <w:rPr>
          <w:rFonts w:asciiTheme="minorBidi" w:hAnsiTheme="minorBidi" w:cstheme="minorBidi"/>
          <w:color w:val="auto"/>
          <w:sz w:val="28"/>
          <w:szCs w:val="28"/>
        </w:rPr>
        <w:t xml:space="preserve"> </w:t>
      </w:r>
      <w:bookmarkStart w:id="4" w:name="_Toc27052093"/>
      <w:r w:rsidR="00A26086" w:rsidRPr="00936A2F">
        <w:rPr>
          <w:rFonts w:asciiTheme="minorBidi" w:hAnsiTheme="minorBidi" w:cstheme="minorBidi"/>
          <w:color w:val="auto"/>
          <w:sz w:val="28"/>
          <w:szCs w:val="28"/>
        </w:rPr>
        <w:t>Dashcam/Tracker Operation Admin</w:t>
      </w:r>
      <w:bookmarkEnd w:id="4"/>
    </w:p>
    <w:p w14:paraId="4BB83594" w14:textId="108AA2DF" w:rsidR="00650008" w:rsidRPr="004472A3" w:rsidRDefault="00433090" w:rsidP="004472A3">
      <w:pPr>
        <w:ind w:left="426" w:firstLine="0"/>
        <w:contextualSpacing/>
        <w:rPr>
          <w:color w:val="auto"/>
          <w:sz w:val="22"/>
        </w:rPr>
      </w:pPr>
      <w:r w:rsidRPr="004472A3">
        <w:rPr>
          <w:color w:val="auto"/>
          <w:sz w:val="22"/>
        </w:rPr>
        <w:t xml:space="preserve">The system shall be operated and maintained in accordance with this Code of Practice.  A paper copy of this Code of Practice </w:t>
      </w:r>
      <w:r w:rsidR="00A26086" w:rsidRPr="004472A3">
        <w:rPr>
          <w:color w:val="auto"/>
          <w:sz w:val="22"/>
        </w:rPr>
        <w:t>can be produced on request.</w:t>
      </w:r>
    </w:p>
    <w:p w14:paraId="74EC3EA3" w14:textId="060CF901" w:rsidR="00650008" w:rsidRPr="004472A3" w:rsidRDefault="005F385B" w:rsidP="004472A3">
      <w:pPr>
        <w:ind w:left="426" w:firstLine="0"/>
        <w:contextualSpacing/>
        <w:rPr>
          <w:color w:val="auto"/>
          <w:sz w:val="22"/>
        </w:rPr>
      </w:pPr>
      <w:r w:rsidRPr="004472A3">
        <w:rPr>
          <w:color w:val="auto"/>
          <w:sz w:val="22"/>
        </w:rPr>
        <w:t>A</w:t>
      </w:r>
      <w:r w:rsidR="00433090" w:rsidRPr="004472A3">
        <w:rPr>
          <w:color w:val="auto"/>
          <w:sz w:val="22"/>
        </w:rPr>
        <w:t xml:space="preserve">ll operating staff are to be fully conversant with the guidelines and </w:t>
      </w:r>
      <w:r w:rsidR="00A26086" w:rsidRPr="004472A3">
        <w:rPr>
          <w:color w:val="auto"/>
          <w:sz w:val="22"/>
        </w:rPr>
        <w:t>o</w:t>
      </w:r>
      <w:r w:rsidR="00433090" w:rsidRPr="004472A3">
        <w:rPr>
          <w:color w:val="auto"/>
          <w:sz w:val="22"/>
        </w:rPr>
        <w:t xml:space="preserve">perating </w:t>
      </w:r>
      <w:r w:rsidR="00A26086" w:rsidRPr="004472A3">
        <w:rPr>
          <w:color w:val="auto"/>
          <w:sz w:val="22"/>
        </w:rPr>
        <w:t>i</w:t>
      </w:r>
      <w:r w:rsidR="00433090" w:rsidRPr="004472A3">
        <w:rPr>
          <w:color w:val="auto"/>
          <w:sz w:val="22"/>
        </w:rPr>
        <w:t xml:space="preserve">nstructions for the </w:t>
      </w:r>
      <w:r w:rsidR="00A26086" w:rsidRPr="004472A3">
        <w:rPr>
          <w:color w:val="auto"/>
          <w:sz w:val="22"/>
        </w:rPr>
        <w:t>c</w:t>
      </w:r>
      <w:r w:rsidR="00433090" w:rsidRPr="004472A3">
        <w:rPr>
          <w:color w:val="auto"/>
          <w:sz w:val="22"/>
        </w:rPr>
        <w:t xml:space="preserve">ontrol </w:t>
      </w:r>
      <w:r w:rsidR="00A26086" w:rsidRPr="004472A3">
        <w:rPr>
          <w:color w:val="auto"/>
          <w:sz w:val="22"/>
        </w:rPr>
        <w:t>e</w:t>
      </w:r>
      <w:r w:rsidR="00433090" w:rsidRPr="004472A3">
        <w:rPr>
          <w:color w:val="auto"/>
          <w:sz w:val="22"/>
        </w:rPr>
        <w:t xml:space="preserve">quipment as outlined in this Code of Practice. </w:t>
      </w:r>
    </w:p>
    <w:p w14:paraId="19A55C48" w14:textId="02FD4715" w:rsidR="00897A54" w:rsidRPr="004472A3" w:rsidRDefault="0023293B" w:rsidP="004472A3">
      <w:pPr>
        <w:pStyle w:val="Heading1"/>
        <w:ind w:left="284" w:hanging="284"/>
        <w:rPr>
          <w:rFonts w:asciiTheme="minorBidi" w:hAnsiTheme="minorBidi" w:cstheme="minorBidi"/>
          <w:color w:val="auto"/>
          <w:sz w:val="28"/>
          <w:szCs w:val="28"/>
        </w:rPr>
      </w:pPr>
      <w:bookmarkStart w:id="5" w:name="_Toc8734"/>
      <w:bookmarkStart w:id="6" w:name="_Toc27052094"/>
      <w:r w:rsidRPr="00936A2F">
        <w:rPr>
          <w:rFonts w:asciiTheme="minorBidi" w:hAnsiTheme="minorBidi" w:cstheme="minorBidi"/>
          <w:color w:val="auto"/>
          <w:sz w:val="28"/>
          <w:szCs w:val="28"/>
        </w:rPr>
        <w:t>S</w:t>
      </w:r>
      <w:bookmarkEnd w:id="5"/>
      <w:r w:rsidR="0098334F" w:rsidRPr="00936A2F">
        <w:rPr>
          <w:rFonts w:asciiTheme="minorBidi" w:hAnsiTheme="minorBidi" w:cstheme="minorBidi"/>
          <w:color w:val="auto"/>
          <w:sz w:val="28"/>
          <w:szCs w:val="28"/>
        </w:rPr>
        <w:t>taff Vetting</w:t>
      </w:r>
      <w:bookmarkEnd w:id="6"/>
    </w:p>
    <w:p w14:paraId="7D03FA30" w14:textId="41D0068E" w:rsidR="00650008" w:rsidRPr="004472A3" w:rsidRDefault="00433090" w:rsidP="004472A3">
      <w:pPr>
        <w:spacing w:after="243"/>
        <w:contextualSpacing/>
        <w:rPr>
          <w:rFonts w:asciiTheme="minorBidi" w:hAnsiTheme="minorBidi" w:cstheme="minorBidi"/>
          <w:color w:val="auto"/>
          <w:sz w:val="22"/>
        </w:rPr>
      </w:pPr>
      <w:r w:rsidRPr="004472A3">
        <w:rPr>
          <w:rFonts w:asciiTheme="minorBidi" w:hAnsiTheme="minorBidi" w:cstheme="minorBidi"/>
          <w:color w:val="auto"/>
          <w:sz w:val="22"/>
        </w:rPr>
        <w:t>All staff who have access to the</w:t>
      </w:r>
      <w:r w:rsidR="0098334F" w:rsidRPr="004472A3">
        <w:rPr>
          <w:rFonts w:asciiTheme="minorBidi" w:hAnsiTheme="minorBidi" w:cstheme="minorBidi"/>
          <w:color w:val="auto"/>
          <w:sz w:val="22"/>
        </w:rPr>
        <w:t xml:space="preserve"> </w:t>
      </w:r>
      <w:r w:rsidR="001319B7">
        <w:rPr>
          <w:rFonts w:asciiTheme="minorBidi" w:hAnsiTheme="minorBidi" w:cstheme="minorBidi"/>
          <w:color w:val="auto"/>
          <w:sz w:val="22"/>
        </w:rPr>
        <w:t>d</w:t>
      </w:r>
      <w:r w:rsidR="0098334F" w:rsidRPr="004472A3">
        <w:rPr>
          <w:rFonts w:asciiTheme="minorBidi" w:hAnsiTheme="minorBidi" w:cstheme="minorBidi"/>
          <w:color w:val="auto"/>
          <w:sz w:val="22"/>
        </w:rPr>
        <w:t>ashcam</w:t>
      </w:r>
      <w:r w:rsidR="001319B7">
        <w:rPr>
          <w:rFonts w:asciiTheme="minorBidi" w:hAnsiTheme="minorBidi" w:cstheme="minorBidi"/>
          <w:color w:val="auto"/>
          <w:sz w:val="22"/>
        </w:rPr>
        <w:t xml:space="preserve"> and t</w:t>
      </w:r>
      <w:r w:rsidR="0098334F" w:rsidRPr="004472A3">
        <w:rPr>
          <w:rFonts w:asciiTheme="minorBidi" w:hAnsiTheme="minorBidi" w:cstheme="minorBidi"/>
          <w:color w:val="auto"/>
          <w:sz w:val="22"/>
        </w:rPr>
        <w:t>racker</w:t>
      </w:r>
      <w:r w:rsidRPr="004472A3">
        <w:rPr>
          <w:rFonts w:asciiTheme="minorBidi" w:hAnsiTheme="minorBidi" w:cstheme="minorBidi"/>
          <w:color w:val="auto"/>
          <w:sz w:val="22"/>
        </w:rPr>
        <w:t xml:space="preserve"> control equipment </w:t>
      </w:r>
      <w:r w:rsidR="00C66030" w:rsidRPr="004472A3">
        <w:rPr>
          <w:rFonts w:asciiTheme="minorBidi" w:hAnsiTheme="minorBidi" w:cstheme="minorBidi"/>
          <w:color w:val="auto"/>
          <w:sz w:val="22"/>
        </w:rPr>
        <w:t xml:space="preserve">are subject to vetting via the recruitment process. </w:t>
      </w:r>
      <w:r w:rsidRPr="004472A3">
        <w:rPr>
          <w:rFonts w:asciiTheme="minorBidi" w:hAnsiTheme="minorBidi" w:cstheme="minorBidi"/>
          <w:color w:val="auto"/>
          <w:sz w:val="22"/>
        </w:rPr>
        <w:t xml:space="preserve"> </w:t>
      </w:r>
    </w:p>
    <w:p w14:paraId="4CD14871" w14:textId="5EA65478" w:rsidR="00897A54" w:rsidRPr="004472A3" w:rsidRDefault="00433090" w:rsidP="004472A3">
      <w:pPr>
        <w:pStyle w:val="Heading1"/>
        <w:ind w:left="284" w:hanging="284"/>
        <w:rPr>
          <w:rFonts w:asciiTheme="minorBidi" w:hAnsiTheme="minorBidi" w:cstheme="minorBidi"/>
          <w:color w:val="auto"/>
          <w:sz w:val="28"/>
          <w:szCs w:val="28"/>
        </w:rPr>
      </w:pPr>
      <w:bookmarkStart w:id="7" w:name="_Toc8735"/>
      <w:bookmarkStart w:id="8" w:name="_Toc27052095"/>
      <w:r w:rsidRPr="00936A2F">
        <w:rPr>
          <w:rFonts w:asciiTheme="minorBidi" w:hAnsiTheme="minorBidi" w:cstheme="minorBidi"/>
          <w:color w:val="auto"/>
          <w:sz w:val="28"/>
          <w:szCs w:val="28"/>
        </w:rPr>
        <w:t>A</w:t>
      </w:r>
      <w:bookmarkEnd w:id="7"/>
      <w:r w:rsidR="0098334F" w:rsidRPr="00936A2F">
        <w:rPr>
          <w:rFonts w:asciiTheme="minorBidi" w:hAnsiTheme="minorBidi" w:cstheme="minorBidi"/>
          <w:color w:val="auto"/>
          <w:sz w:val="28"/>
          <w:szCs w:val="28"/>
        </w:rPr>
        <w:t>uthorised Operation of the Dashcam/Tracker Equipment</w:t>
      </w:r>
      <w:bookmarkEnd w:id="8"/>
    </w:p>
    <w:p w14:paraId="0C08780F" w14:textId="6BC7AFED" w:rsidR="00650008" w:rsidRPr="004472A3" w:rsidRDefault="00433090" w:rsidP="004472A3">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The </w:t>
      </w:r>
      <w:r w:rsidR="001319B7">
        <w:rPr>
          <w:rFonts w:asciiTheme="minorBidi" w:hAnsiTheme="minorBidi" w:cstheme="minorBidi"/>
          <w:color w:val="auto"/>
          <w:sz w:val="22"/>
        </w:rPr>
        <w:t>Logistics</w:t>
      </w:r>
      <w:r w:rsidR="00022892" w:rsidRPr="004472A3">
        <w:rPr>
          <w:rFonts w:asciiTheme="minorBidi" w:hAnsiTheme="minorBidi" w:cstheme="minorBidi"/>
          <w:color w:val="auto"/>
          <w:sz w:val="22"/>
        </w:rPr>
        <w:t xml:space="preserve"> Manager</w:t>
      </w:r>
      <w:r w:rsidRPr="004472A3">
        <w:rPr>
          <w:rFonts w:asciiTheme="minorBidi" w:hAnsiTheme="minorBidi" w:cstheme="minorBidi"/>
          <w:color w:val="auto"/>
          <w:sz w:val="22"/>
        </w:rPr>
        <w:t xml:space="preserve"> is the person responsible for the operation of the </w:t>
      </w:r>
      <w:r w:rsidR="001319B7">
        <w:rPr>
          <w:rFonts w:asciiTheme="minorBidi" w:hAnsiTheme="minorBidi" w:cstheme="minorBidi"/>
          <w:color w:val="auto"/>
          <w:sz w:val="22"/>
        </w:rPr>
        <w:t>d</w:t>
      </w:r>
      <w:r w:rsidR="00022892" w:rsidRPr="004472A3">
        <w:rPr>
          <w:rFonts w:asciiTheme="minorBidi" w:hAnsiTheme="minorBidi" w:cstheme="minorBidi"/>
          <w:color w:val="auto"/>
          <w:sz w:val="22"/>
        </w:rPr>
        <w:t>ashcam</w:t>
      </w:r>
      <w:r w:rsidR="00ED1B56">
        <w:rPr>
          <w:rFonts w:asciiTheme="minorBidi" w:hAnsiTheme="minorBidi" w:cstheme="minorBidi"/>
          <w:color w:val="auto"/>
          <w:sz w:val="22"/>
        </w:rPr>
        <w:t xml:space="preserve"> and tracker</w:t>
      </w:r>
      <w:r w:rsidRPr="004472A3">
        <w:rPr>
          <w:rFonts w:asciiTheme="minorBidi" w:hAnsiTheme="minorBidi" w:cstheme="minorBidi"/>
          <w:color w:val="auto"/>
          <w:sz w:val="22"/>
        </w:rPr>
        <w:t xml:space="preserve"> equipment and for ensuring no unauthorised or inappropriate use is made of the system. </w:t>
      </w:r>
    </w:p>
    <w:p w14:paraId="3BF28E26" w14:textId="5D1D728A" w:rsidR="00650008" w:rsidRPr="004472A3" w:rsidRDefault="00433090" w:rsidP="004472A3">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The use of the system is to be restricted to the intended purpose of the system as outlined in Section </w:t>
      </w:r>
      <w:r w:rsidR="00022892" w:rsidRPr="004472A3">
        <w:rPr>
          <w:rFonts w:asciiTheme="minorBidi" w:hAnsiTheme="minorBidi" w:cstheme="minorBidi"/>
          <w:color w:val="auto"/>
          <w:sz w:val="22"/>
        </w:rPr>
        <w:t>1</w:t>
      </w:r>
      <w:r w:rsidRPr="004472A3">
        <w:rPr>
          <w:rFonts w:asciiTheme="minorBidi" w:hAnsiTheme="minorBidi" w:cstheme="minorBidi"/>
          <w:color w:val="auto"/>
          <w:sz w:val="22"/>
        </w:rPr>
        <w:t xml:space="preserve">.  Use outside the defined scope may constitute a criminal act.  Only persons who have received full training on the operation and use of the </w:t>
      </w:r>
      <w:r w:rsidR="001319B7">
        <w:rPr>
          <w:rFonts w:asciiTheme="minorBidi" w:hAnsiTheme="minorBidi" w:cstheme="minorBidi"/>
          <w:color w:val="auto"/>
          <w:sz w:val="22"/>
        </w:rPr>
        <w:t>d</w:t>
      </w:r>
      <w:r w:rsidR="00022892" w:rsidRPr="004472A3">
        <w:rPr>
          <w:rFonts w:asciiTheme="minorBidi" w:hAnsiTheme="minorBidi" w:cstheme="minorBidi"/>
          <w:color w:val="auto"/>
          <w:sz w:val="22"/>
        </w:rPr>
        <w:t xml:space="preserve">ashcam </w:t>
      </w:r>
      <w:r w:rsidR="005C7842" w:rsidRPr="004472A3">
        <w:rPr>
          <w:rFonts w:asciiTheme="minorBidi" w:hAnsiTheme="minorBidi" w:cstheme="minorBidi"/>
          <w:color w:val="auto"/>
          <w:sz w:val="22"/>
        </w:rPr>
        <w:t xml:space="preserve">or </w:t>
      </w:r>
      <w:r w:rsidR="001319B7">
        <w:rPr>
          <w:rFonts w:asciiTheme="minorBidi" w:hAnsiTheme="minorBidi" w:cstheme="minorBidi"/>
          <w:color w:val="auto"/>
          <w:sz w:val="22"/>
        </w:rPr>
        <w:t>t</w:t>
      </w:r>
      <w:r w:rsidR="005C7842" w:rsidRPr="004472A3">
        <w:rPr>
          <w:rFonts w:asciiTheme="minorBidi" w:hAnsiTheme="minorBidi" w:cstheme="minorBidi"/>
          <w:color w:val="auto"/>
          <w:sz w:val="22"/>
        </w:rPr>
        <w:t xml:space="preserve">racker </w:t>
      </w:r>
      <w:r w:rsidRPr="004472A3">
        <w:rPr>
          <w:rFonts w:asciiTheme="minorBidi" w:hAnsiTheme="minorBidi" w:cstheme="minorBidi"/>
          <w:color w:val="auto"/>
          <w:sz w:val="22"/>
        </w:rPr>
        <w:t xml:space="preserve">equipment shall be authorised to operate the equipment.  </w:t>
      </w:r>
    </w:p>
    <w:p w14:paraId="6DED4CAF" w14:textId="77777777" w:rsidR="00897A54" w:rsidRPr="004472A3" w:rsidRDefault="00897A54" w:rsidP="004472A3">
      <w:pPr>
        <w:ind w:left="284" w:firstLine="0"/>
        <w:contextualSpacing/>
        <w:rPr>
          <w:rFonts w:asciiTheme="minorBidi" w:hAnsiTheme="minorBidi" w:cstheme="minorBidi"/>
          <w:color w:val="auto"/>
          <w:sz w:val="22"/>
        </w:rPr>
      </w:pPr>
    </w:p>
    <w:p w14:paraId="63441235" w14:textId="13D50353" w:rsidR="00650008" w:rsidRPr="004472A3" w:rsidRDefault="00433090" w:rsidP="004472A3">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Under no circumstances are cameras to be trained into private residencies or properties. </w:t>
      </w:r>
    </w:p>
    <w:p w14:paraId="5061420D" w14:textId="2A51BC5A" w:rsidR="00650008" w:rsidRPr="004472A3" w:rsidRDefault="00284331" w:rsidP="004472A3">
      <w:pPr>
        <w:spacing w:after="240"/>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Under no circumstances will requests for the use of </w:t>
      </w:r>
      <w:r w:rsidR="001319B7">
        <w:rPr>
          <w:rFonts w:asciiTheme="minorBidi" w:hAnsiTheme="minorBidi" w:cstheme="minorBidi"/>
          <w:color w:val="auto"/>
          <w:sz w:val="22"/>
        </w:rPr>
        <w:t>d</w:t>
      </w:r>
      <w:r w:rsidRPr="004472A3">
        <w:rPr>
          <w:rFonts w:asciiTheme="minorBidi" w:hAnsiTheme="minorBidi" w:cstheme="minorBidi"/>
          <w:color w:val="auto"/>
          <w:sz w:val="22"/>
        </w:rPr>
        <w:t>ashcam</w:t>
      </w:r>
      <w:r w:rsidR="001319B7">
        <w:rPr>
          <w:rFonts w:asciiTheme="minorBidi" w:hAnsiTheme="minorBidi" w:cstheme="minorBidi"/>
          <w:color w:val="auto"/>
          <w:sz w:val="22"/>
        </w:rPr>
        <w:t xml:space="preserve"> or t</w:t>
      </w:r>
      <w:r w:rsidRPr="004472A3">
        <w:rPr>
          <w:rFonts w:asciiTheme="minorBidi" w:hAnsiTheme="minorBidi" w:cstheme="minorBidi"/>
          <w:color w:val="auto"/>
          <w:sz w:val="22"/>
        </w:rPr>
        <w:t>racker information for surveillance purposes be authorised.</w:t>
      </w:r>
    </w:p>
    <w:p w14:paraId="7CC92201" w14:textId="12BC7D21" w:rsidR="00897A54" w:rsidRPr="004472A3" w:rsidRDefault="003B1FC7" w:rsidP="004472A3">
      <w:pPr>
        <w:pStyle w:val="Heading1"/>
        <w:ind w:left="284" w:hanging="284"/>
        <w:rPr>
          <w:rFonts w:asciiTheme="minorBidi" w:hAnsiTheme="minorBidi" w:cstheme="minorBidi"/>
          <w:color w:val="auto"/>
          <w:sz w:val="28"/>
          <w:szCs w:val="28"/>
        </w:rPr>
      </w:pPr>
      <w:bookmarkStart w:id="9" w:name="_Toc27052096"/>
      <w:bookmarkStart w:id="10" w:name="_Toc8737"/>
      <w:r w:rsidRPr="00936A2F">
        <w:rPr>
          <w:rFonts w:asciiTheme="minorBidi" w:hAnsiTheme="minorBidi" w:cstheme="minorBidi"/>
          <w:color w:val="auto"/>
          <w:sz w:val="28"/>
          <w:szCs w:val="28"/>
        </w:rPr>
        <w:t>Liaison with the Police</w:t>
      </w:r>
      <w:bookmarkEnd w:id="9"/>
      <w:r w:rsidR="00433090" w:rsidRPr="00936A2F">
        <w:rPr>
          <w:rFonts w:asciiTheme="minorBidi" w:hAnsiTheme="minorBidi" w:cstheme="minorBidi"/>
          <w:color w:val="auto"/>
          <w:sz w:val="28"/>
          <w:szCs w:val="28"/>
        </w:rPr>
        <w:t xml:space="preserve"> </w:t>
      </w:r>
      <w:bookmarkEnd w:id="10"/>
    </w:p>
    <w:p w14:paraId="4D007008" w14:textId="7B7BB9EF" w:rsidR="00650008" w:rsidRPr="004472A3" w:rsidRDefault="00433090" w:rsidP="000458EA">
      <w:pPr>
        <w:spacing w:after="241"/>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Suspicious activities or incidents of note are to be brought to the attention of </w:t>
      </w:r>
      <w:r w:rsidR="001319B7">
        <w:rPr>
          <w:rFonts w:asciiTheme="minorBidi" w:hAnsiTheme="minorBidi" w:cstheme="minorBidi"/>
          <w:color w:val="auto"/>
          <w:sz w:val="22"/>
        </w:rPr>
        <w:t>the P</w:t>
      </w:r>
      <w:r w:rsidRPr="004472A3">
        <w:rPr>
          <w:rFonts w:asciiTheme="minorBidi" w:hAnsiTheme="minorBidi" w:cstheme="minorBidi"/>
          <w:color w:val="auto"/>
          <w:sz w:val="22"/>
        </w:rPr>
        <w:t xml:space="preserve">olice via telephone. </w:t>
      </w:r>
    </w:p>
    <w:p w14:paraId="39E91D1C" w14:textId="0B9718BC" w:rsidR="00897A54" w:rsidRPr="004472A3" w:rsidRDefault="0023293B" w:rsidP="004472A3">
      <w:pPr>
        <w:pStyle w:val="Heading1"/>
        <w:ind w:left="284" w:hanging="284"/>
        <w:rPr>
          <w:rFonts w:asciiTheme="minorBidi" w:hAnsiTheme="minorBidi" w:cstheme="minorBidi"/>
          <w:color w:val="auto"/>
          <w:sz w:val="28"/>
          <w:szCs w:val="28"/>
        </w:rPr>
      </w:pPr>
      <w:bookmarkStart w:id="11" w:name="_Toc27052097"/>
      <w:bookmarkStart w:id="12" w:name="_Toc8738"/>
      <w:r w:rsidRPr="00936A2F">
        <w:rPr>
          <w:rFonts w:asciiTheme="minorBidi" w:hAnsiTheme="minorBidi" w:cstheme="minorBidi"/>
          <w:color w:val="auto"/>
          <w:sz w:val="28"/>
          <w:szCs w:val="28"/>
        </w:rPr>
        <w:t>P</w:t>
      </w:r>
      <w:r w:rsidR="00491F7F" w:rsidRPr="00936A2F">
        <w:rPr>
          <w:rFonts w:asciiTheme="minorBidi" w:hAnsiTheme="minorBidi" w:cstheme="minorBidi"/>
          <w:color w:val="auto"/>
          <w:sz w:val="28"/>
          <w:szCs w:val="28"/>
        </w:rPr>
        <w:t>rocessing of Images</w:t>
      </w:r>
      <w:r w:rsidR="00AE1353" w:rsidRPr="00936A2F">
        <w:rPr>
          <w:rFonts w:asciiTheme="minorBidi" w:hAnsiTheme="minorBidi" w:cstheme="minorBidi"/>
          <w:color w:val="auto"/>
          <w:sz w:val="28"/>
          <w:szCs w:val="28"/>
        </w:rPr>
        <w:t>/Release of Data</w:t>
      </w:r>
      <w:bookmarkEnd w:id="11"/>
      <w:r w:rsidR="00433090" w:rsidRPr="00936A2F">
        <w:rPr>
          <w:rFonts w:asciiTheme="minorBidi" w:hAnsiTheme="minorBidi" w:cstheme="minorBidi"/>
          <w:color w:val="auto"/>
          <w:sz w:val="28"/>
          <w:szCs w:val="28"/>
        </w:rPr>
        <w:t xml:space="preserve"> </w:t>
      </w:r>
      <w:bookmarkEnd w:id="12"/>
    </w:p>
    <w:p w14:paraId="5DCBB4C8" w14:textId="57A0C431" w:rsidR="00650008" w:rsidRPr="004472A3" w:rsidRDefault="00794527" w:rsidP="000458EA">
      <w:pPr>
        <w:ind w:left="284" w:firstLine="0"/>
        <w:contextualSpacing/>
        <w:rPr>
          <w:color w:val="auto"/>
          <w:sz w:val="22"/>
        </w:rPr>
      </w:pPr>
      <w:r w:rsidRPr="004472A3">
        <w:rPr>
          <w:color w:val="auto"/>
          <w:sz w:val="22"/>
        </w:rPr>
        <w:t xml:space="preserve">GDPR </w:t>
      </w:r>
      <w:r w:rsidR="00433090" w:rsidRPr="004472A3">
        <w:rPr>
          <w:color w:val="auto"/>
          <w:sz w:val="22"/>
        </w:rPr>
        <w:t>states that personal data must not be retained for longer than is necessary for the purpose for which it was colle</w:t>
      </w:r>
      <w:r w:rsidR="00551F6C" w:rsidRPr="004472A3">
        <w:rPr>
          <w:color w:val="auto"/>
          <w:sz w:val="22"/>
        </w:rPr>
        <w:t>cted. It is E</w:t>
      </w:r>
      <w:r w:rsidR="001319B7">
        <w:rPr>
          <w:color w:val="auto"/>
          <w:sz w:val="22"/>
        </w:rPr>
        <w:t>states Directorate</w:t>
      </w:r>
      <w:r w:rsidR="00433090" w:rsidRPr="004472A3">
        <w:rPr>
          <w:color w:val="auto"/>
          <w:sz w:val="22"/>
        </w:rPr>
        <w:t xml:space="preserve"> poli</w:t>
      </w:r>
      <w:r w:rsidR="00551F6C" w:rsidRPr="004472A3">
        <w:rPr>
          <w:color w:val="auto"/>
          <w:sz w:val="22"/>
        </w:rPr>
        <w:t xml:space="preserve">cy that </w:t>
      </w:r>
      <w:r w:rsidR="001319B7">
        <w:rPr>
          <w:color w:val="auto"/>
          <w:sz w:val="22"/>
        </w:rPr>
        <w:t>d</w:t>
      </w:r>
      <w:r w:rsidR="00491F7F" w:rsidRPr="004472A3">
        <w:rPr>
          <w:color w:val="auto"/>
          <w:sz w:val="22"/>
        </w:rPr>
        <w:t>ashcam</w:t>
      </w:r>
      <w:r w:rsidR="001319B7">
        <w:rPr>
          <w:color w:val="auto"/>
          <w:sz w:val="22"/>
        </w:rPr>
        <w:t xml:space="preserve"> and t</w:t>
      </w:r>
      <w:r w:rsidR="00491F7F" w:rsidRPr="004472A3">
        <w:rPr>
          <w:color w:val="auto"/>
          <w:sz w:val="22"/>
        </w:rPr>
        <w:t>racker</w:t>
      </w:r>
      <w:r w:rsidR="00551F6C" w:rsidRPr="004472A3">
        <w:rPr>
          <w:color w:val="auto"/>
          <w:sz w:val="22"/>
        </w:rPr>
        <w:t xml:space="preserve"> data is kept for </w:t>
      </w:r>
      <w:r w:rsidR="00284331" w:rsidRPr="004472A3">
        <w:rPr>
          <w:color w:val="auto"/>
          <w:sz w:val="22"/>
        </w:rPr>
        <w:t>six months</w:t>
      </w:r>
      <w:r w:rsidR="00433090" w:rsidRPr="004472A3">
        <w:rPr>
          <w:color w:val="auto"/>
          <w:sz w:val="22"/>
        </w:rPr>
        <w:t xml:space="preserve">, after which time the data is deleted or destroyed.   </w:t>
      </w:r>
    </w:p>
    <w:p w14:paraId="6AE33AD7" w14:textId="08C4B981" w:rsidR="00650008" w:rsidRPr="004472A3" w:rsidRDefault="00284331"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lastRenderedPageBreak/>
        <w:t>In the instance where footage or data is kept in relation to a specific incident, th</w:t>
      </w:r>
      <w:r w:rsidR="005C7842" w:rsidRPr="004472A3">
        <w:rPr>
          <w:rFonts w:asciiTheme="minorBidi" w:hAnsiTheme="minorBidi" w:cstheme="minorBidi"/>
          <w:color w:val="auto"/>
          <w:sz w:val="22"/>
        </w:rPr>
        <w:t>is</w:t>
      </w:r>
      <w:r w:rsidRPr="004472A3">
        <w:rPr>
          <w:rFonts w:asciiTheme="minorBidi" w:hAnsiTheme="minorBidi" w:cstheme="minorBidi"/>
          <w:color w:val="auto"/>
          <w:sz w:val="22"/>
        </w:rPr>
        <w:t xml:space="preserve"> will be stored securely and logged on the </w:t>
      </w:r>
      <w:r w:rsidR="001319B7">
        <w:rPr>
          <w:rFonts w:asciiTheme="minorBidi" w:hAnsiTheme="minorBidi" w:cstheme="minorBidi"/>
          <w:color w:val="auto"/>
          <w:sz w:val="22"/>
        </w:rPr>
        <w:t>Logistics</w:t>
      </w:r>
      <w:r w:rsidR="00503462" w:rsidRPr="004472A3">
        <w:rPr>
          <w:rFonts w:asciiTheme="minorBidi" w:hAnsiTheme="minorBidi" w:cstheme="minorBidi"/>
          <w:color w:val="auto"/>
          <w:sz w:val="22"/>
        </w:rPr>
        <w:t xml:space="preserve"> Production Record</w:t>
      </w:r>
      <w:r w:rsidRPr="004472A3">
        <w:rPr>
          <w:rFonts w:asciiTheme="minorBidi" w:hAnsiTheme="minorBidi" w:cstheme="minorBidi"/>
          <w:color w:val="auto"/>
          <w:sz w:val="22"/>
        </w:rPr>
        <w:t>, with the purpose</w:t>
      </w:r>
      <w:r w:rsidR="005C7842" w:rsidRPr="004472A3">
        <w:rPr>
          <w:rFonts w:asciiTheme="minorBidi" w:hAnsiTheme="minorBidi" w:cstheme="minorBidi"/>
          <w:color w:val="auto"/>
          <w:sz w:val="22"/>
        </w:rPr>
        <w:t xml:space="preserve"> and owner</w:t>
      </w:r>
      <w:r w:rsidRPr="004472A3">
        <w:rPr>
          <w:rFonts w:asciiTheme="minorBidi" w:hAnsiTheme="minorBidi" w:cstheme="minorBidi"/>
          <w:color w:val="auto"/>
          <w:sz w:val="22"/>
        </w:rPr>
        <w:t xml:space="preserve"> expressly outlined. </w:t>
      </w:r>
      <w:r w:rsidR="00433090" w:rsidRPr="004472A3">
        <w:rPr>
          <w:rFonts w:asciiTheme="minorBidi" w:hAnsiTheme="minorBidi" w:cstheme="minorBidi"/>
          <w:color w:val="auto"/>
          <w:sz w:val="22"/>
        </w:rPr>
        <w:t xml:space="preserve">The </w:t>
      </w:r>
      <w:r w:rsidR="001319B7">
        <w:rPr>
          <w:rFonts w:asciiTheme="minorBidi" w:hAnsiTheme="minorBidi" w:cstheme="minorBidi"/>
          <w:color w:val="auto"/>
          <w:sz w:val="22"/>
        </w:rPr>
        <w:t>Logistics</w:t>
      </w:r>
      <w:r w:rsidR="00491F7F" w:rsidRPr="004472A3">
        <w:rPr>
          <w:rFonts w:asciiTheme="minorBidi" w:hAnsiTheme="minorBidi" w:cstheme="minorBidi"/>
          <w:color w:val="auto"/>
          <w:sz w:val="22"/>
        </w:rPr>
        <w:t xml:space="preserve"> Manager is</w:t>
      </w:r>
      <w:r w:rsidR="00433090" w:rsidRPr="004472A3">
        <w:rPr>
          <w:rFonts w:asciiTheme="minorBidi" w:hAnsiTheme="minorBidi" w:cstheme="minorBidi"/>
          <w:color w:val="auto"/>
          <w:sz w:val="22"/>
        </w:rPr>
        <w:t xml:space="preserve"> responsible for production of any images to be retained for evidential purposes.  Any such images will be retained only for as long as required (for the purpose of providing evidence) and will then be destroyed.  </w:t>
      </w:r>
    </w:p>
    <w:p w14:paraId="2AFC2258" w14:textId="76BC7C75" w:rsidR="00897A54" w:rsidRPr="004472A3" w:rsidRDefault="00AE1353" w:rsidP="004472A3">
      <w:pPr>
        <w:pStyle w:val="Heading1"/>
        <w:ind w:left="284" w:hanging="284"/>
        <w:rPr>
          <w:rFonts w:asciiTheme="minorBidi" w:hAnsiTheme="minorBidi" w:cstheme="minorBidi"/>
          <w:color w:val="auto"/>
          <w:sz w:val="28"/>
          <w:szCs w:val="28"/>
        </w:rPr>
      </w:pPr>
      <w:bookmarkStart w:id="13" w:name="_Toc27052098"/>
      <w:r w:rsidRPr="00936A2F">
        <w:rPr>
          <w:rFonts w:asciiTheme="minorBidi" w:hAnsiTheme="minorBidi" w:cstheme="minorBidi"/>
          <w:color w:val="auto"/>
          <w:sz w:val="28"/>
          <w:szCs w:val="28"/>
        </w:rPr>
        <w:t>Sharing</w:t>
      </w:r>
      <w:r w:rsidR="00503462" w:rsidRPr="00936A2F">
        <w:rPr>
          <w:rFonts w:asciiTheme="minorBidi" w:hAnsiTheme="minorBidi" w:cstheme="minorBidi"/>
          <w:color w:val="auto"/>
          <w:sz w:val="28"/>
          <w:szCs w:val="28"/>
        </w:rPr>
        <w:t xml:space="preserve"> and Replicating</w:t>
      </w:r>
      <w:r w:rsidRPr="00936A2F">
        <w:rPr>
          <w:rFonts w:asciiTheme="minorBidi" w:hAnsiTheme="minorBidi" w:cstheme="minorBidi"/>
          <w:color w:val="auto"/>
          <w:sz w:val="28"/>
          <w:szCs w:val="28"/>
        </w:rPr>
        <w:t xml:space="preserve"> of Dashcam Footage/Tracker Data</w:t>
      </w:r>
      <w:bookmarkEnd w:id="13"/>
    </w:p>
    <w:p w14:paraId="7B26744B" w14:textId="123A3911" w:rsidR="00CD16D1" w:rsidRPr="004472A3" w:rsidRDefault="00AE1353"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The replication and sharing of </w:t>
      </w:r>
      <w:r w:rsidR="002B14A2" w:rsidRPr="004472A3">
        <w:rPr>
          <w:rFonts w:asciiTheme="minorBidi" w:hAnsiTheme="minorBidi" w:cstheme="minorBidi"/>
          <w:color w:val="auto"/>
          <w:sz w:val="22"/>
        </w:rPr>
        <w:t xml:space="preserve">dashcam footage and tracker data </w:t>
      </w:r>
      <w:r w:rsidR="006B2F57" w:rsidRPr="004472A3">
        <w:rPr>
          <w:rFonts w:asciiTheme="minorBidi" w:hAnsiTheme="minorBidi" w:cstheme="minorBidi"/>
          <w:color w:val="auto"/>
          <w:sz w:val="22"/>
        </w:rPr>
        <w:t>present</w:t>
      </w:r>
      <w:r w:rsidR="002B14A2" w:rsidRPr="004472A3">
        <w:rPr>
          <w:rFonts w:asciiTheme="minorBidi" w:hAnsiTheme="minorBidi" w:cstheme="minorBidi"/>
          <w:color w:val="auto"/>
          <w:sz w:val="22"/>
        </w:rPr>
        <w:t xml:space="preserve"> a risk to individual privacy, and employee rights. </w:t>
      </w:r>
      <w:r w:rsidRPr="004472A3">
        <w:rPr>
          <w:rFonts w:asciiTheme="minorBidi" w:hAnsiTheme="minorBidi" w:cstheme="minorBidi"/>
          <w:color w:val="auto"/>
          <w:sz w:val="22"/>
        </w:rPr>
        <w:t>I</w:t>
      </w:r>
      <w:r w:rsidR="00433090" w:rsidRPr="004472A3">
        <w:rPr>
          <w:rFonts w:asciiTheme="minorBidi" w:hAnsiTheme="minorBidi" w:cstheme="minorBidi"/>
          <w:color w:val="auto"/>
          <w:sz w:val="22"/>
        </w:rPr>
        <w:t xml:space="preserve">t is </w:t>
      </w:r>
      <w:r w:rsidR="005C7842" w:rsidRPr="004472A3">
        <w:rPr>
          <w:rFonts w:asciiTheme="minorBidi" w:hAnsiTheme="minorBidi" w:cstheme="minorBidi"/>
          <w:color w:val="auto"/>
          <w:sz w:val="22"/>
        </w:rPr>
        <w:t xml:space="preserve">critical </w:t>
      </w:r>
      <w:r w:rsidR="00433090" w:rsidRPr="004472A3">
        <w:rPr>
          <w:rFonts w:asciiTheme="minorBidi" w:hAnsiTheme="minorBidi" w:cstheme="minorBidi"/>
          <w:color w:val="auto"/>
          <w:sz w:val="22"/>
        </w:rPr>
        <w:t>that the</w:t>
      </w:r>
      <w:r w:rsidR="002B14A2" w:rsidRPr="004472A3">
        <w:rPr>
          <w:rFonts w:asciiTheme="minorBidi" w:hAnsiTheme="minorBidi" w:cstheme="minorBidi"/>
          <w:color w:val="auto"/>
          <w:sz w:val="22"/>
        </w:rPr>
        <w:t>se</w:t>
      </w:r>
      <w:r w:rsidR="00433090" w:rsidRPr="004472A3">
        <w:rPr>
          <w:rFonts w:asciiTheme="minorBidi" w:hAnsiTheme="minorBidi" w:cstheme="minorBidi"/>
          <w:color w:val="auto"/>
          <w:sz w:val="22"/>
        </w:rPr>
        <w:t xml:space="preserve"> risk</w:t>
      </w:r>
      <w:r w:rsidR="002B14A2" w:rsidRPr="004472A3">
        <w:rPr>
          <w:rFonts w:asciiTheme="minorBidi" w:hAnsiTheme="minorBidi" w:cstheme="minorBidi"/>
          <w:color w:val="auto"/>
          <w:sz w:val="22"/>
        </w:rPr>
        <w:t>s</w:t>
      </w:r>
      <w:r w:rsidR="00433090" w:rsidRPr="004472A3">
        <w:rPr>
          <w:rFonts w:asciiTheme="minorBidi" w:hAnsiTheme="minorBidi" w:cstheme="minorBidi"/>
          <w:color w:val="auto"/>
          <w:sz w:val="22"/>
        </w:rPr>
        <w:t xml:space="preserve"> </w:t>
      </w:r>
      <w:r w:rsidR="002B14A2" w:rsidRPr="004472A3">
        <w:rPr>
          <w:rFonts w:asciiTheme="minorBidi" w:hAnsiTheme="minorBidi" w:cstheme="minorBidi"/>
          <w:color w:val="auto"/>
          <w:sz w:val="22"/>
        </w:rPr>
        <w:t>are</w:t>
      </w:r>
      <w:r w:rsidR="00433090" w:rsidRPr="004472A3">
        <w:rPr>
          <w:rFonts w:asciiTheme="minorBidi" w:hAnsiTheme="minorBidi" w:cstheme="minorBidi"/>
          <w:color w:val="auto"/>
          <w:sz w:val="22"/>
        </w:rPr>
        <w:t xml:space="preserve"> </w:t>
      </w:r>
      <w:r w:rsidR="002B14A2" w:rsidRPr="004472A3">
        <w:rPr>
          <w:rFonts w:asciiTheme="minorBidi" w:hAnsiTheme="minorBidi" w:cstheme="minorBidi"/>
          <w:color w:val="auto"/>
          <w:sz w:val="22"/>
        </w:rPr>
        <w:t>recognised,</w:t>
      </w:r>
      <w:r w:rsidR="00433090" w:rsidRPr="004472A3">
        <w:rPr>
          <w:rFonts w:asciiTheme="minorBidi" w:hAnsiTheme="minorBidi" w:cstheme="minorBidi"/>
          <w:color w:val="auto"/>
          <w:sz w:val="22"/>
        </w:rPr>
        <w:t xml:space="preserve"> and appropriate steps taken to prevent unauthorised access to the recordings. </w:t>
      </w:r>
      <w:r w:rsidR="00491F7F" w:rsidRPr="004472A3">
        <w:rPr>
          <w:rFonts w:asciiTheme="minorBidi" w:hAnsiTheme="minorBidi" w:cstheme="minorBidi"/>
          <w:color w:val="auto"/>
          <w:sz w:val="22"/>
        </w:rPr>
        <w:t>It</w:t>
      </w:r>
      <w:r w:rsidR="00433090" w:rsidRPr="004472A3">
        <w:rPr>
          <w:rFonts w:asciiTheme="minorBidi" w:hAnsiTheme="minorBidi" w:cstheme="minorBidi"/>
          <w:color w:val="auto"/>
          <w:sz w:val="22"/>
        </w:rPr>
        <w:t xml:space="preserve"> is expressly forbidden to make or take any recordings from the </w:t>
      </w:r>
      <w:r w:rsidR="001319B7">
        <w:rPr>
          <w:rFonts w:asciiTheme="minorBidi" w:hAnsiTheme="minorBidi" w:cstheme="minorBidi"/>
          <w:color w:val="auto"/>
          <w:sz w:val="22"/>
        </w:rPr>
        <w:t>d</w:t>
      </w:r>
      <w:r w:rsidR="00491F7F" w:rsidRPr="004472A3">
        <w:rPr>
          <w:rFonts w:asciiTheme="minorBidi" w:hAnsiTheme="minorBidi" w:cstheme="minorBidi"/>
          <w:color w:val="auto"/>
          <w:sz w:val="22"/>
        </w:rPr>
        <w:t>ashcam</w:t>
      </w:r>
      <w:r w:rsidR="002B14A2" w:rsidRPr="004472A3">
        <w:rPr>
          <w:rFonts w:asciiTheme="minorBidi" w:hAnsiTheme="minorBidi" w:cstheme="minorBidi"/>
          <w:color w:val="auto"/>
          <w:sz w:val="22"/>
        </w:rPr>
        <w:t xml:space="preserve"> or </w:t>
      </w:r>
      <w:r w:rsidR="001319B7">
        <w:rPr>
          <w:rFonts w:asciiTheme="minorBidi" w:hAnsiTheme="minorBidi" w:cstheme="minorBidi"/>
          <w:color w:val="auto"/>
          <w:sz w:val="22"/>
        </w:rPr>
        <w:t>t</w:t>
      </w:r>
      <w:r w:rsidR="002B14A2" w:rsidRPr="004472A3">
        <w:rPr>
          <w:rFonts w:asciiTheme="minorBidi" w:hAnsiTheme="minorBidi" w:cstheme="minorBidi"/>
          <w:color w:val="auto"/>
          <w:sz w:val="22"/>
        </w:rPr>
        <w:t>racker</w:t>
      </w:r>
      <w:r w:rsidR="00433090" w:rsidRPr="004472A3">
        <w:rPr>
          <w:rFonts w:asciiTheme="minorBidi" w:hAnsiTheme="minorBidi" w:cstheme="minorBidi"/>
          <w:color w:val="auto"/>
          <w:sz w:val="22"/>
        </w:rPr>
        <w:t xml:space="preserve"> system</w:t>
      </w:r>
      <w:r w:rsidR="002B14A2" w:rsidRPr="004472A3">
        <w:rPr>
          <w:rFonts w:asciiTheme="minorBidi" w:hAnsiTheme="minorBidi" w:cstheme="minorBidi"/>
          <w:color w:val="auto"/>
          <w:sz w:val="22"/>
        </w:rPr>
        <w:t>s</w:t>
      </w:r>
      <w:r w:rsidR="00433090" w:rsidRPr="004472A3">
        <w:rPr>
          <w:rFonts w:asciiTheme="minorBidi" w:hAnsiTheme="minorBidi" w:cstheme="minorBidi"/>
          <w:color w:val="auto"/>
          <w:sz w:val="22"/>
        </w:rPr>
        <w:t xml:space="preserve"> without proper cause.</w:t>
      </w:r>
      <w:r w:rsidR="005F385B" w:rsidRPr="004472A3">
        <w:rPr>
          <w:rFonts w:asciiTheme="minorBidi" w:hAnsiTheme="minorBidi" w:cstheme="minorBidi"/>
          <w:color w:val="auto"/>
          <w:sz w:val="22"/>
        </w:rPr>
        <w:t xml:space="preserve"> </w:t>
      </w:r>
    </w:p>
    <w:p w14:paraId="29FAEB1E" w14:textId="77777777" w:rsidR="00CD16D1" w:rsidRPr="004472A3" w:rsidRDefault="00CD16D1" w:rsidP="000458EA">
      <w:pPr>
        <w:ind w:left="284" w:firstLine="0"/>
        <w:contextualSpacing/>
        <w:rPr>
          <w:rFonts w:asciiTheme="minorBidi" w:hAnsiTheme="minorBidi" w:cstheme="minorBidi"/>
          <w:color w:val="auto"/>
          <w:sz w:val="22"/>
        </w:rPr>
      </w:pPr>
    </w:p>
    <w:p w14:paraId="0AAEDDD5" w14:textId="0D484E92" w:rsidR="00CD16D1" w:rsidRPr="004472A3" w:rsidRDefault="005F385B"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Proper cause will be considered a direct request from a law enforcement agency or the Police.</w:t>
      </w:r>
      <w:r w:rsidR="00433090" w:rsidRPr="004472A3">
        <w:rPr>
          <w:rFonts w:asciiTheme="minorBidi" w:hAnsiTheme="minorBidi" w:cstheme="minorBidi"/>
          <w:color w:val="auto"/>
          <w:sz w:val="22"/>
        </w:rPr>
        <w:t xml:space="preserve"> </w:t>
      </w:r>
    </w:p>
    <w:p w14:paraId="78237B8C" w14:textId="77777777" w:rsidR="00CD16D1" w:rsidRPr="004472A3" w:rsidRDefault="00CD16D1" w:rsidP="000458EA">
      <w:pPr>
        <w:ind w:left="284" w:firstLine="0"/>
        <w:contextualSpacing/>
        <w:rPr>
          <w:rFonts w:asciiTheme="minorBidi" w:hAnsiTheme="minorBidi" w:cstheme="minorBidi"/>
          <w:color w:val="auto"/>
          <w:sz w:val="22"/>
        </w:rPr>
      </w:pPr>
    </w:p>
    <w:p w14:paraId="212B1740" w14:textId="5E139779" w:rsidR="00650008" w:rsidRPr="004472A3" w:rsidRDefault="002B14A2"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Proper cause for internal requests will be considered on a </w:t>
      </w:r>
      <w:r w:rsidR="006E7390" w:rsidRPr="004472A3">
        <w:rPr>
          <w:rFonts w:asciiTheme="minorBidi" w:hAnsiTheme="minorBidi" w:cstheme="minorBidi"/>
          <w:color w:val="auto"/>
          <w:sz w:val="22"/>
        </w:rPr>
        <w:t>case-by-case</w:t>
      </w:r>
      <w:r w:rsidRPr="004472A3">
        <w:rPr>
          <w:rFonts w:asciiTheme="minorBidi" w:hAnsiTheme="minorBidi" w:cstheme="minorBidi"/>
          <w:color w:val="auto"/>
          <w:sz w:val="22"/>
        </w:rPr>
        <w:t xml:space="preserve"> basis and solely at the discretion of the </w:t>
      </w:r>
      <w:r w:rsidR="001319B7">
        <w:rPr>
          <w:rFonts w:asciiTheme="minorBidi" w:hAnsiTheme="minorBidi" w:cstheme="minorBidi"/>
          <w:color w:val="auto"/>
          <w:sz w:val="22"/>
        </w:rPr>
        <w:t>Logistics</w:t>
      </w:r>
      <w:r w:rsidRPr="004472A3">
        <w:rPr>
          <w:rFonts w:asciiTheme="minorBidi" w:hAnsiTheme="minorBidi" w:cstheme="minorBidi"/>
          <w:color w:val="auto"/>
          <w:sz w:val="22"/>
        </w:rPr>
        <w:t xml:space="preserve"> Manager.</w:t>
      </w:r>
      <w:r w:rsidR="00433090" w:rsidRPr="004472A3">
        <w:rPr>
          <w:rFonts w:asciiTheme="minorBidi" w:hAnsiTheme="minorBidi" w:cstheme="minorBidi"/>
          <w:color w:val="auto"/>
          <w:sz w:val="22"/>
        </w:rPr>
        <w:t xml:space="preserve">  </w:t>
      </w:r>
    </w:p>
    <w:p w14:paraId="73B896C6" w14:textId="0B7D1A2D" w:rsidR="00F2753C" w:rsidRPr="004472A3" w:rsidRDefault="00F2753C" w:rsidP="00CD16D1">
      <w:pPr>
        <w:ind w:left="0" w:firstLine="0"/>
        <w:contextualSpacing/>
        <w:rPr>
          <w:rFonts w:asciiTheme="minorBidi" w:hAnsiTheme="minorBidi" w:cstheme="minorBidi"/>
          <w:color w:val="auto"/>
          <w:sz w:val="22"/>
        </w:rPr>
      </w:pPr>
    </w:p>
    <w:p w14:paraId="5961E7B8" w14:textId="30A6E46F" w:rsidR="00F2753C" w:rsidRPr="004472A3" w:rsidRDefault="00F2753C" w:rsidP="00C24888">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Sharing or replication of dashcam footage or tracker data can also be used for insurance </w:t>
      </w:r>
      <w:r w:rsidR="00B9680A" w:rsidRPr="004472A3">
        <w:rPr>
          <w:rFonts w:asciiTheme="minorBidi" w:hAnsiTheme="minorBidi" w:cstheme="minorBidi"/>
          <w:color w:val="auto"/>
          <w:sz w:val="22"/>
        </w:rPr>
        <w:t>purposes and</w:t>
      </w:r>
      <w:r w:rsidRPr="004472A3">
        <w:rPr>
          <w:rFonts w:asciiTheme="minorBidi" w:hAnsiTheme="minorBidi" w:cstheme="minorBidi"/>
          <w:color w:val="auto"/>
          <w:sz w:val="22"/>
        </w:rPr>
        <w:t xml:space="preserve"> will be done so at the discretion of the </w:t>
      </w:r>
      <w:r w:rsidR="001319B7">
        <w:rPr>
          <w:rFonts w:asciiTheme="minorBidi" w:hAnsiTheme="minorBidi" w:cstheme="minorBidi"/>
          <w:color w:val="auto"/>
          <w:sz w:val="22"/>
        </w:rPr>
        <w:t>Logistics</w:t>
      </w:r>
      <w:r w:rsidRPr="004472A3">
        <w:rPr>
          <w:rFonts w:asciiTheme="minorBidi" w:hAnsiTheme="minorBidi" w:cstheme="minorBidi"/>
          <w:color w:val="auto"/>
          <w:sz w:val="22"/>
        </w:rPr>
        <w:t xml:space="preserve"> Manager. This will be included in the </w:t>
      </w:r>
      <w:r w:rsidR="001319B7">
        <w:rPr>
          <w:rFonts w:asciiTheme="minorBidi" w:hAnsiTheme="minorBidi" w:cstheme="minorBidi"/>
          <w:color w:val="auto"/>
          <w:sz w:val="22"/>
        </w:rPr>
        <w:t>Logistics</w:t>
      </w:r>
      <w:r w:rsidRPr="004472A3">
        <w:rPr>
          <w:rFonts w:asciiTheme="minorBidi" w:hAnsiTheme="minorBidi" w:cstheme="minorBidi"/>
          <w:color w:val="auto"/>
          <w:sz w:val="22"/>
        </w:rPr>
        <w:t xml:space="preserve"> Production Record.</w:t>
      </w:r>
    </w:p>
    <w:p w14:paraId="521E1DAF" w14:textId="68659285" w:rsidR="000D40CB" w:rsidRPr="004472A3" w:rsidRDefault="000D40CB" w:rsidP="00C24888">
      <w:pPr>
        <w:ind w:left="284" w:firstLine="0"/>
        <w:contextualSpacing/>
        <w:rPr>
          <w:rFonts w:asciiTheme="minorBidi" w:hAnsiTheme="minorBidi" w:cstheme="minorBidi"/>
          <w:color w:val="auto"/>
          <w:sz w:val="22"/>
        </w:rPr>
      </w:pPr>
    </w:p>
    <w:p w14:paraId="04889A89" w14:textId="39483E52" w:rsidR="000D40CB" w:rsidRPr="004472A3" w:rsidRDefault="000D40CB" w:rsidP="000D40CB">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Any unauthorised disclosure or misuse of </w:t>
      </w:r>
      <w:r w:rsidR="001319B7">
        <w:rPr>
          <w:rFonts w:asciiTheme="minorBidi" w:hAnsiTheme="minorBidi" w:cstheme="minorBidi"/>
          <w:color w:val="auto"/>
          <w:sz w:val="22"/>
        </w:rPr>
        <w:t>d</w:t>
      </w:r>
      <w:r w:rsidRPr="004472A3">
        <w:rPr>
          <w:rFonts w:asciiTheme="minorBidi" w:hAnsiTheme="minorBidi" w:cstheme="minorBidi"/>
          <w:color w:val="auto"/>
          <w:sz w:val="22"/>
        </w:rPr>
        <w:t>ashcam</w:t>
      </w:r>
      <w:r w:rsidR="001319B7">
        <w:rPr>
          <w:rFonts w:asciiTheme="minorBidi" w:hAnsiTheme="minorBidi" w:cstheme="minorBidi"/>
          <w:color w:val="auto"/>
          <w:sz w:val="22"/>
        </w:rPr>
        <w:t xml:space="preserve"> or t</w:t>
      </w:r>
      <w:r w:rsidRPr="004472A3">
        <w:rPr>
          <w:rFonts w:asciiTheme="minorBidi" w:hAnsiTheme="minorBidi" w:cstheme="minorBidi"/>
          <w:color w:val="auto"/>
          <w:sz w:val="22"/>
        </w:rPr>
        <w:t xml:space="preserve">racker data by staff is a serious matter and may be considered a disciplinary issue.   </w:t>
      </w:r>
    </w:p>
    <w:p w14:paraId="1BB2F141" w14:textId="2EBBF825" w:rsidR="000D40CB" w:rsidRPr="00331F88" w:rsidRDefault="000D40CB" w:rsidP="000D40CB">
      <w:pPr>
        <w:contextualSpacing/>
        <w:rPr>
          <w:rFonts w:asciiTheme="minorHAnsi" w:hAnsiTheme="minorHAnsi"/>
          <w:color w:val="FF0000"/>
          <w:sz w:val="24"/>
          <w:szCs w:val="24"/>
        </w:rPr>
      </w:pPr>
    </w:p>
    <w:p w14:paraId="36160BA6" w14:textId="1B9E0B83" w:rsidR="00897A54" w:rsidRPr="004472A3" w:rsidRDefault="00433090" w:rsidP="004472A3">
      <w:pPr>
        <w:pStyle w:val="Heading1"/>
        <w:ind w:left="284" w:hanging="284"/>
        <w:rPr>
          <w:rFonts w:asciiTheme="minorBidi" w:hAnsiTheme="minorBidi" w:cstheme="minorBidi"/>
          <w:color w:val="auto"/>
          <w:sz w:val="28"/>
          <w:szCs w:val="28"/>
        </w:rPr>
      </w:pPr>
      <w:bookmarkStart w:id="14" w:name="_Toc8740"/>
      <w:bookmarkStart w:id="15" w:name="_Toc27052099"/>
      <w:r w:rsidRPr="00936A2F">
        <w:rPr>
          <w:rFonts w:asciiTheme="minorBidi" w:hAnsiTheme="minorBidi" w:cstheme="minorBidi"/>
          <w:color w:val="auto"/>
          <w:sz w:val="28"/>
          <w:szCs w:val="28"/>
        </w:rPr>
        <w:t>V</w:t>
      </w:r>
      <w:bookmarkEnd w:id="14"/>
      <w:r w:rsidR="00114B11" w:rsidRPr="00936A2F">
        <w:rPr>
          <w:rFonts w:asciiTheme="minorBidi" w:hAnsiTheme="minorBidi" w:cstheme="minorBidi"/>
          <w:color w:val="auto"/>
          <w:sz w:val="28"/>
          <w:szCs w:val="28"/>
        </w:rPr>
        <w:t>iewing of Recorded Images</w:t>
      </w:r>
      <w:bookmarkEnd w:id="15"/>
    </w:p>
    <w:p w14:paraId="5472045D" w14:textId="0206949F" w:rsidR="00B72C85" w:rsidRPr="004472A3" w:rsidRDefault="00433090"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Only authorised persons will be permitted to view recorded images.  This may include an officer from an authorised law enforcement agency, such as the police.  The viewing of recorded images is only to be carried out in connection with the purposes defined in </w:t>
      </w:r>
      <w:r w:rsidR="00C24888" w:rsidRPr="004472A3">
        <w:rPr>
          <w:rFonts w:asciiTheme="minorBidi" w:hAnsiTheme="minorBidi" w:cstheme="minorBidi"/>
          <w:color w:val="auto"/>
          <w:sz w:val="22"/>
        </w:rPr>
        <w:t>S</w:t>
      </w:r>
      <w:r w:rsidRPr="004472A3">
        <w:rPr>
          <w:rFonts w:asciiTheme="minorBidi" w:hAnsiTheme="minorBidi" w:cstheme="minorBidi"/>
          <w:color w:val="auto"/>
          <w:sz w:val="22"/>
        </w:rPr>
        <w:t xml:space="preserve">ection </w:t>
      </w:r>
      <w:r w:rsidR="00766FC3" w:rsidRPr="004472A3">
        <w:rPr>
          <w:rFonts w:asciiTheme="minorBidi" w:hAnsiTheme="minorBidi" w:cstheme="minorBidi"/>
          <w:color w:val="auto"/>
          <w:sz w:val="22"/>
        </w:rPr>
        <w:t>1</w:t>
      </w:r>
      <w:r w:rsidRPr="004472A3">
        <w:rPr>
          <w:rFonts w:asciiTheme="minorBidi" w:hAnsiTheme="minorBidi" w:cstheme="minorBidi"/>
          <w:color w:val="auto"/>
          <w:sz w:val="22"/>
        </w:rPr>
        <w:t xml:space="preserve"> and in lin</w:t>
      </w:r>
      <w:r w:rsidR="00B72C85" w:rsidRPr="004472A3">
        <w:rPr>
          <w:rFonts w:asciiTheme="minorBidi" w:hAnsiTheme="minorBidi" w:cstheme="minorBidi"/>
          <w:color w:val="auto"/>
          <w:sz w:val="22"/>
        </w:rPr>
        <w:t xml:space="preserve">e with GDPR legislation. </w:t>
      </w:r>
    </w:p>
    <w:p w14:paraId="00585A14" w14:textId="77777777" w:rsidR="00897A54" w:rsidRPr="004472A3" w:rsidRDefault="00897A54" w:rsidP="000458EA">
      <w:pPr>
        <w:ind w:left="284" w:firstLine="0"/>
        <w:contextualSpacing/>
        <w:rPr>
          <w:rFonts w:asciiTheme="minorBidi" w:hAnsiTheme="minorBidi" w:cstheme="minorBidi"/>
          <w:color w:val="auto"/>
          <w:sz w:val="22"/>
        </w:rPr>
      </w:pPr>
    </w:p>
    <w:p w14:paraId="351E4292" w14:textId="06C9A1FF" w:rsidR="00650008" w:rsidRPr="004472A3" w:rsidRDefault="0017328B"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R</w:t>
      </w:r>
      <w:r w:rsidR="00433090" w:rsidRPr="004472A3">
        <w:rPr>
          <w:rFonts w:asciiTheme="minorBidi" w:hAnsiTheme="minorBidi" w:cstheme="minorBidi"/>
          <w:color w:val="auto"/>
          <w:sz w:val="22"/>
        </w:rPr>
        <w:t xml:space="preserve">ecorded images must only be viewed in places where unauthorised persons cannot see the images. </w:t>
      </w:r>
    </w:p>
    <w:p w14:paraId="24F2AD7D" w14:textId="77777777" w:rsidR="00897A54" w:rsidRPr="004472A3" w:rsidRDefault="00897A54" w:rsidP="00C24888">
      <w:pPr>
        <w:ind w:left="0" w:firstLine="0"/>
        <w:contextualSpacing/>
        <w:rPr>
          <w:rFonts w:asciiTheme="minorBidi" w:hAnsiTheme="minorBidi" w:cstheme="minorBidi"/>
          <w:color w:val="auto"/>
          <w:sz w:val="22"/>
        </w:rPr>
      </w:pPr>
    </w:p>
    <w:p w14:paraId="66995C48" w14:textId="6CD530E7" w:rsidR="00650008" w:rsidRPr="004472A3" w:rsidRDefault="00433090"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The reviewing of recorded images</w:t>
      </w:r>
      <w:r w:rsidR="00C24888" w:rsidRPr="004472A3">
        <w:rPr>
          <w:rFonts w:asciiTheme="minorBidi" w:hAnsiTheme="minorBidi" w:cstheme="minorBidi"/>
          <w:color w:val="auto"/>
          <w:sz w:val="22"/>
        </w:rPr>
        <w:t xml:space="preserve"> can only be conducted by </w:t>
      </w:r>
      <w:r w:rsidR="00B9680A" w:rsidRPr="004472A3">
        <w:rPr>
          <w:rFonts w:asciiTheme="minorBidi" w:hAnsiTheme="minorBidi" w:cstheme="minorBidi"/>
          <w:color w:val="auto"/>
          <w:sz w:val="22"/>
        </w:rPr>
        <w:t>authorised personnel</w:t>
      </w:r>
      <w:r w:rsidR="00C24888" w:rsidRPr="004472A3">
        <w:rPr>
          <w:rFonts w:asciiTheme="minorBidi" w:hAnsiTheme="minorBidi" w:cstheme="minorBidi"/>
          <w:color w:val="auto"/>
          <w:sz w:val="22"/>
        </w:rPr>
        <w:t xml:space="preserve"> and will be</w:t>
      </w:r>
      <w:r w:rsidRPr="004472A3">
        <w:rPr>
          <w:rFonts w:asciiTheme="minorBidi" w:hAnsiTheme="minorBidi" w:cstheme="minorBidi"/>
          <w:color w:val="auto"/>
          <w:sz w:val="22"/>
        </w:rPr>
        <w:t xml:space="preserve"> documented </w:t>
      </w:r>
      <w:r w:rsidR="002E29EC" w:rsidRPr="004472A3">
        <w:rPr>
          <w:rFonts w:asciiTheme="minorBidi" w:hAnsiTheme="minorBidi" w:cstheme="minorBidi"/>
          <w:color w:val="auto"/>
          <w:sz w:val="22"/>
        </w:rPr>
        <w:t>in</w:t>
      </w:r>
      <w:r w:rsidRPr="004472A3">
        <w:rPr>
          <w:rFonts w:asciiTheme="minorBidi" w:hAnsiTheme="minorBidi" w:cstheme="minorBidi"/>
          <w:color w:val="auto"/>
          <w:sz w:val="22"/>
        </w:rPr>
        <w:t xml:space="preserve"> the </w:t>
      </w:r>
      <w:r w:rsidR="001319B7">
        <w:rPr>
          <w:rFonts w:asciiTheme="minorBidi" w:hAnsiTheme="minorBidi" w:cstheme="minorBidi"/>
          <w:color w:val="auto"/>
          <w:sz w:val="22"/>
        </w:rPr>
        <w:t>Logistics</w:t>
      </w:r>
      <w:r w:rsidR="002E29EC" w:rsidRPr="004472A3">
        <w:rPr>
          <w:rFonts w:asciiTheme="minorBidi" w:hAnsiTheme="minorBidi" w:cstheme="minorBidi"/>
          <w:color w:val="auto"/>
          <w:sz w:val="22"/>
        </w:rPr>
        <w:t xml:space="preserve"> Production Record</w:t>
      </w:r>
      <w:r w:rsidRPr="004472A3">
        <w:rPr>
          <w:rFonts w:asciiTheme="minorBidi" w:hAnsiTheme="minorBidi" w:cstheme="minorBidi"/>
          <w:color w:val="auto"/>
          <w:sz w:val="22"/>
        </w:rPr>
        <w:t xml:space="preserve">.  This is used where authorised persons within the </w:t>
      </w:r>
      <w:r w:rsidR="001319B7">
        <w:rPr>
          <w:rFonts w:asciiTheme="minorBidi" w:hAnsiTheme="minorBidi" w:cstheme="minorBidi"/>
          <w:color w:val="auto"/>
          <w:sz w:val="22"/>
        </w:rPr>
        <w:t>u</w:t>
      </w:r>
      <w:r w:rsidRPr="004472A3">
        <w:rPr>
          <w:rFonts w:asciiTheme="minorBidi" w:hAnsiTheme="minorBidi" w:cstheme="minorBidi"/>
          <w:color w:val="auto"/>
          <w:sz w:val="22"/>
        </w:rPr>
        <w:t xml:space="preserve">niversity are reviewing footage.  Where third parties, external to the </w:t>
      </w:r>
      <w:r w:rsidR="006E7390">
        <w:rPr>
          <w:rFonts w:asciiTheme="minorBidi" w:hAnsiTheme="minorBidi" w:cstheme="minorBidi"/>
          <w:color w:val="auto"/>
          <w:sz w:val="22"/>
        </w:rPr>
        <w:t>U</w:t>
      </w:r>
      <w:r w:rsidRPr="004472A3">
        <w:rPr>
          <w:rFonts w:asciiTheme="minorBidi" w:hAnsiTheme="minorBidi" w:cstheme="minorBidi"/>
          <w:color w:val="auto"/>
          <w:sz w:val="22"/>
        </w:rPr>
        <w:t xml:space="preserve">niversity, are reviewing the footage the </w:t>
      </w:r>
      <w:r w:rsidR="002E29EC" w:rsidRPr="004472A3">
        <w:rPr>
          <w:rFonts w:asciiTheme="minorBidi" w:hAnsiTheme="minorBidi" w:cstheme="minorBidi"/>
          <w:color w:val="auto"/>
          <w:sz w:val="22"/>
        </w:rPr>
        <w:t>‘Data Release Log’</w:t>
      </w:r>
      <w:r w:rsidRPr="004472A3">
        <w:rPr>
          <w:rFonts w:asciiTheme="minorBidi" w:hAnsiTheme="minorBidi" w:cstheme="minorBidi"/>
          <w:color w:val="auto"/>
          <w:sz w:val="22"/>
        </w:rPr>
        <w:t>, shall be used.  If the images are stored on CDROM</w:t>
      </w:r>
      <w:r w:rsidR="006E7390">
        <w:rPr>
          <w:rFonts w:asciiTheme="minorBidi" w:hAnsiTheme="minorBidi" w:cstheme="minorBidi"/>
          <w:color w:val="auto"/>
          <w:sz w:val="22"/>
        </w:rPr>
        <w:t xml:space="preserve">, </w:t>
      </w:r>
      <w:r w:rsidRPr="004472A3">
        <w:rPr>
          <w:rFonts w:asciiTheme="minorBidi" w:hAnsiTheme="minorBidi" w:cstheme="minorBidi"/>
          <w:color w:val="auto"/>
          <w:sz w:val="22"/>
        </w:rPr>
        <w:t xml:space="preserve">DVD </w:t>
      </w:r>
      <w:r w:rsidR="006E7390">
        <w:rPr>
          <w:rFonts w:asciiTheme="minorBidi" w:hAnsiTheme="minorBidi" w:cstheme="minorBidi"/>
          <w:color w:val="auto"/>
          <w:sz w:val="22"/>
        </w:rPr>
        <w:t xml:space="preserve">or memory stick </w:t>
      </w:r>
      <w:r w:rsidRPr="004472A3">
        <w:rPr>
          <w:rFonts w:asciiTheme="minorBidi" w:hAnsiTheme="minorBidi" w:cstheme="minorBidi"/>
          <w:color w:val="auto"/>
          <w:sz w:val="22"/>
        </w:rPr>
        <w:t xml:space="preserve">for evidence purposes, this </w:t>
      </w:r>
      <w:r w:rsidR="002E29EC" w:rsidRPr="004472A3">
        <w:rPr>
          <w:rFonts w:asciiTheme="minorBidi" w:hAnsiTheme="minorBidi" w:cstheme="minorBidi"/>
          <w:color w:val="auto"/>
          <w:sz w:val="22"/>
        </w:rPr>
        <w:t>will also</w:t>
      </w:r>
      <w:r w:rsidRPr="004472A3">
        <w:rPr>
          <w:rFonts w:asciiTheme="minorBidi" w:hAnsiTheme="minorBidi" w:cstheme="minorBidi"/>
          <w:color w:val="auto"/>
          <w:sz w:val="22"/>
        </w:rPr>
        <w:t xml:space="preserve"> be recorded on the “Productions Record </w:t>
      </w:r>
      <w:r w:rsidR="002E29EC" w:rsidRPr="004472A3">
        <w:rPr>
          <w:rFonts w:asciiTheme="minorBidi" w:hAnsiTheme="minorBidi" w:cstheme="minorBidi"/>
          <w:color w:val="auto"/>
          <w:sz w:val="22"/>
        </w:rPr>
        <w:t>Log</w:t>
      </w:r>
      <w:r w:rsidRPr="004472A3">
        <w:rPr>
          <w:rFonts w:asciiTheme="minorBidi" w:hAnsiTheme="minorBidi" w:cstheme="minorBidi"/>
          <w:color w:val="auto"/>
          <w:sz w:val="22"/>
        </w:rPr>
        <w:t xml:space="preserve">”.  </w:t>
      </w:r>
    </w:p>
    <w:p w14:paraId="6388C19D" w14:textId="29AD313B" w:rsidR="00897A54" w:rsidRPr="004472A3" w:rsidRDefault="00022892" w:rsidP="004472A3">
      <w:pPr>
        <w:pStyle w:val="Heading1"/>
        <w:ind w:left="284" w:hanging="426"/>
        <w:rPr>
          <w:rFonts w:asciiTheme="minorBidi" w:hAnsiTheme="minorBidi" w:cstheme="minorBidi"/>
          <w:color w:val="auto"/>
          <w:sz w:val="28"/>
          <w:szCs w:val="28"/>
        </w:rPr>
      </w:pPr>
      <w:bookmarkStart w:id="16" w:name="_Toc27052100"/>
      <w:bookmarkStart w:id="17" w:name="_Toc8743"/>
      <w:r w:rsidRPr="00936A2F">
        <w:rPr>
          <w:rFonts w:asciiTheme="minorBidi" w:hAnsiTheme="minorBidi" w:cstheme="minorBidi"/>
          <w:color w:val="auto"/>
          <w:sz w:val="28"/>
          <w:szCs w:val="28"/>
        </w:rPr>
        <w:t>Data Protection</w:t>
      </w:r>
      <w:bookmarkEnd w:id="16"/>
      <w:r w:rsidR="00433090" w:rsidRPr="00936A2F">
        <w:rPr>
          <w:rFonts w:asciiTheme="minorBidi" w:hAnsiTheme="minorBidi" w:cstheme="minorBidi"/>
          <w:color w:val="auto"/>
          <w:sz w:val="28"/>
          <w:szCs w:val="28"/>
        </w:rPr>
        <w:t xml:space="preserve">  </w:t>
      </w:r>
      <w:bookmarkEnd w:id="17"/>
    </w:p>
    <w:p w14:paraId="2D529711" w14:textId="5ACD1BF2" w:rsidR="00650008" w:rsidRPr="004472A3" w:rsidRDefault="00433090" w:rsidP="000458EA">
      <w:pPr>
        <w:spacing w:after="244"/>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Under </w:t>
      </w:r>
      <w:r w:rsidR="00D33605" w:rsidRPr="004472A3">
        <w:rPr>
          <w:rFonts w:asciiTheme="minorBidi" w:hAnsiTheme="minorBidi" w:cstheme="minorBidi"/>
          <w:color w:val="auto"/>
          <w:sz w:val="22"/>
        </w:rPr>
        <w:t xml:space="preserve">data protection legislation </w:t>
      </w:r>
      <w:r w:rsidRPr="004472A3">
        <w:rPr>
          <w:rFonts w:asciiTheme="minorBidi" w:hAnsiTheme="minorBidi" w:cstheme="minorBidi"/>
          <w:color w:val="auto"/>
          <w:sz w:val="22"/>
        </w:rPr>
        <w:t xml:space="preserve">personal data includes any image from which an individual may be identified.  The processing of personal data includes the recording, viewing, storage and destruction of personal data.  The </w:t>
      </w:r>
      <w:r w:rsidR="006E7390">
        <w:rPr>
          <w:rFonts w:asciiTheme="minorBidi" w:hAnsiTheme="minorBidi" w:cstheme="minorBidi"/>
          <w:color w:val="auto"/>
          <w:sz w:val="22"/>
        </w:rPr>
        <w:t>U</w:t>
      </w:r>
      <w:r w:rsidRPr="004472A3">
        <w:rPr>
          <w:rFonts w:asciiTheme="minorBidi" w:hAnsiTheme="minorBidi" w:cstheme="minorBidi"/>
          <w:color w:val="auto"/>
          <w:sz w:val="22"/>
        </w:rPr>
        <w:t xml:space="preserve">niversity is responsible for all </w:t>
      </w:r>
      <w:r w:rsidR="00A63660">
        <w:rPr>
          <w:rFonts w:asciiTheme="minorBidi" w:hAnsiTheme="minorBidi" w:cstheme="minorBidi"/>
          <w:color w:val="auto"/>
          <w:sz w:val="22"/>
        </w:rPr>
        <w:t>d</w:t>
      </w:r>
      <w:r w:rsidR="00022892" w:rsidRPr="004472A3">
        <w:rPr>
          <w:rFonts w:asciiTheme="minorBidi" w:hAnsiTheme="minorBidi" w:cstheme="minorBidi"/>
          <w:color w:val="auto"/>
          <w:sz w:val="22"/>
        </w:rPr>
        <w:t>ashcams</w:t>
      </w:r>
      <w:r w:rsidR="00A63660">
        <w:rPr>
          <w:rFonts w:asciiTheme="minorBidi" w:hAnsiTheme="minorBidi" w:cstheme="minorBidi"/>
          <w:color w:val="auto"/>
          <w:sz w:val="22"/>
        </w:rPr>
        <w:t xml:space="preserve"> and t</w:t>
      </w:r>
      <w:r w:rsidR="00022892" w:rsidRPr="004472A3">
        <w:rPr>
          <w:rFonts w:asciiTheme="minorBidi" w:hAnsiTheme="minorBidi" w:cstheme="minorBidi"/>
          <w:color w:val="auto"/>
          <w:sz w:val="22"/>
        </w:rPr>
        <w:t>rackers</w:t>
      </w:r>
      <w:r w:rsidRPr="004472A3">
        <w:rPr>
          <w:rFonts w:asciiTheme="minorBidi" w:hAnsiTheme="minorBidi" w:cstheme="minorBidi"/>
          <w:color w:val="auto"/>
          <w:sz w:val="22"/>
        </w:rPr>
        <w:t xml:space="preserve"> owned and operated by the </w:t>
      </w:r>
      <w:r w:rsidR="006E7390">
        <w:rPr>
          <w:rFonts w:asciiTheme="minorBidi" w:hAnsiTheme="minorBidi" w:cstheme="minorBidi"/>
          <w:color w:val="auto"/>
          <w:sz w:val="22"/>
        </w:rPr>
        <w:t>U</w:t>
      </w:r>
      <w:r w:rsidRPr="004472A3">
        <w:rPr>
          <w:rFonts w:asciiTheme="minorBidi" w:hAnsiTheme="minorBidi" w:cstheme="minorBidi"/>
          <w:color w:val="auto"/>
          <w:sz w:val="22"/>
        </w:rPr>
        <w:t xml:space="preserve">niversity and is the data controller for the requirements of </w:t>
      </w:r>
      <w:r w:rsidR="00D33605" w:rsidRPr="004472A3">
        <w:rPr>
          <w:rFonts w:asciiTheme="minorBidi" w:hAnsiTheme="minorBidi" w:cstheme="minorBidi"/>
          <w:color w:val="auto"/>
          <w:sz w:val="22"/>
        </w:rPr>
        <w:t xml:space="preserve">data protection legislation. </w:t>
      </w:r>
      <w:r w:rsidRPr="004472A3">
        <w:rPr>
          <w:rFonts w:asciiTheme="minorBidi" w:hAnsiTheme="minorBidi" w:cstheme="minorBidi"/>
          <w:color w:val="auto"/>
          <w:sz w:val="22"/>
        </w:rPr>
        <w:t xml:space="preserve"> </w:t>
      </w:r>
    </w:p>
    <w:p w14:paraId="7C02CF34" w14:textId="1E69FFAB" w:rsidR="00897A54" w:rsidRPr="004472A3" w:rsidRDefault="00433090" w:rsidP="004472A3">
      <w:pPr>
        <w:pStyle w:val="Heading1"/>
        <w:ind w:left="284" w:hanging="426"/>
        <w:rPr>
          <w:rFonts w:asciiTheme="minorBidi" w:hAnsiTheme="minorBidi" w:cstheme="minorBidi"/>
          <w:color w:val="auto"/>
          <w:sz w:val="28"/>
          <w:szCs w:val="28"/>
        </w:rPr>
      </w:pPr>
      <w:bookmarkStart w:id="18" w:name="_Toc8744"/>
      <w:bookmarkStart w:id="19" w:name="_Toc27052101"/>
      <w:r w:rsidRPr="00936A2F">
        <w:rPr>
          <w:rFonts w:asciiTheme="minorBidi" w:hAnsiTheme="minorBidi" w:cstheme="minorBidi"/>
          <w:color w:val="auto"/>
          <w:sz w:val="28"/>
          <w:szCs w:val="28"/>
        </w:rPr>
        <w:lastRenderedPageBreak/>
        <w:t>D</w:t>
      </w:r>
      <w:bookmarkEnd w:id="18"/>
      <w:r w:rsidR="00022892" w:rsidRPr="00936A2F">
        <w:rPr>
          <w:rFonts w:asciiTheme="minorBidi" w:hAnsiTheme="minorBidi" w:cstheme="minorBidi"/>
          <w:color w:val="auto"/>
          <w:sz w:val="28"/>
          <w:szCs w:val="28"/>
        </w:rPr>
        <w:t xml:space="preserve">isclosure to </w:t>
      </w:r>
      <w:r w:rsidR="0097569A" w:rsidRPr="00936A2F">
        <w:rPr>
          <w:rFonts w:asciiTheme="minorBidi" w:hAnsiTheme="minorBidi" w:cstheme="minorBidi"/>
          <w:color w:val="auto"/>
          <w:sz w:val="28"/>
          <w:szCs w:val="28"/>
        </w:rPr>
        <w:t xml:space="preserve">Police and relevant </w:t>
      </w:r>
      <w:r w:rsidR="00476761">
        <w:rPr>
          <w:rFonts w:asciiTheme="minorBidi" w:hAnsiTheme="minorBidi" w:cstheme="minorBidi"/>
          <w:color w:val="auto"/>
          <w:sz w:val="28"/>
          <w:szCs w:val="28"/>
        </w:rPr>
        <w:t>T</w:t>
      </w:r>
      <w:r w:rsidR="0097569A" w:rsidRPr="00936A2F">
        <w:rPr>
          <w:rFonts w:asciiTheme="minorBidi" w:hAnsiTheme="minorBidi" w:cstheme="minorBidi"/>
          <w:color w:val="auto"/>
          <w:sz w:val="28"/>
          <w:szCs w:val="28"/>
        </w:rPr>
        <w:t xml:space="preserve">hird </w:t>
      </w:r>
      <w:r w:rsidR="00476761">
        <w:rPr>
          <w:rFonts w:asciiTheme="minorBidi" w:hAnsiTheme="minorBidi" w:cstheme="minorBidi"/>
          <w:color w:val="auto"/>
          <w:sz w:val="28"/>
          <w:szCs w:val="28"/>
        </w:rPr>
        <w:t>P</w:t>
      </w:r>
      <w:r w:rsidR="0097569A" w:rsidRPr="00936A2F">
        <w:rPr>
          <w:rFonts w:asciiTheme="minorBidi" w:hAnsiTheme="minorBidi" w:cstheme="minorBidi"/>
          <w:color w:val="auto"/>
          <w:sz w:val="28"/>
          <w:szCs w:val="28"/>
        </w:rPr>
        <w:t>arties</w:t>
      </w:r>
      <w:bookmarkEnd w:id="19"/>
    </w:p>
    <w:p w14:paraId="3D4A8D12" w14:textId="6D6CB1AB" w:rsidR="00650008" w:rsidRPr="004472A3" w:rsidRDefault="00433090" w:rsidP="000458EA">
      <w:pPr>
        <w:spacing w:after="0"/>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If </w:t>
      </w:r>
      <w:r w:rsidR="006E7390">
        <w:rPr>
          <w:rFonts w:asciiTheme="minorBidi" w:hAnsiTheme="minorBidi" w:cstheme="minorBidi"/>
          <w:color w:val="auto"/>
          <w:sz w:val="22"/>
        </w:rPr>
        <w:t>the P</w:t>
      </w:r>
      <w:r w:rsidRPr="004472A3">
        <w:rPr>
          <w:rFonts w:asciiTheme="minorBidi" w:hAnsiTheme="minorBidi" w:cstheme="minorBidi"/>
          <w:color w:val="auto"/>
          <w:sz w:val="22"/>
        </w:rPr>
        <w:t xml:space="preserve">olice approach the </w:t>
      </w:r>
      <w:r w:rsidR="006E7390">
        <w:rPr>
          <w:rFonts w:asciiTheme="minorBidi" w:hAnsiTheme="minorBidi" w:cstheme="minorBidi"/>
          <w:color w:val="auto"/>
          <w:sz w:val="22"/>
        </w:rPr>
        <w:t>U</w:t>
      </w:r>
      <w:r w:rsidRPr="004472A3">
        <w:rPr>
          <w:rFonts w:asciiTheme="minorBidi" w:hAnsiTheme="minorBidi" w:cstheme="minorBidi"/>
          <w:color w:val="auto"/>
          <w:sz w:val="22"/>
        </w:rPr>
        <w:t xml:space="preserve">niversity wishing to have access to images captured on the </w:t>
      </w:r>
      <w:r w:rsidR="006E7390">
        <w:rPr>
          <w:rFonts w:asciiTheme="minorBidi" w:hAnsiTheme="minorBidi" w:cstheme="minorBidi"/>
          <w:color w:val="auto"/>
          <w:sz w:val="22"/>
        </w:rPr>
        <w:t>U</w:t>
      </w:r>
      <w:r w:rsidR="00234182" w:rsidRPr="004472A3">
        <w:rPr>
          <w:rFonts w:asciiTheme="minorBidi" w:hAnsiTheme="minorBidi" w:cstheme="minorBidi"/>
          <w:color w:val="auto"/>
          <w:sz w:val="22"/>
        </w:rPr>
        <w:t>niversity’s</w:t>
      </w:r>
      <w:r w:rsidRPr="004472A3">
        <w:rPr>
          <w:rFonts w:asciiTheme="minorBidi" w:hAnsiTheme="minorBidi" w:cstheme="minorBidi"/>
          <w:color w:val="auto"/>
          <w:sz w:val="22"/>
        </w:rPr>
        <w:t xml:space="preserve"> </w:t>
      </w:r>
    </w:p>
    <w:p w14:paraId="7012B424" w14:textId="6E781A0C" w:rsidR="00650008" w:rsidRPr="004472A3" w:rsidRDefault="00A63660" w:rsidP="000458EA">
      <w:pPr>
        <w:ind w:left="284" w:firstLine="0"/>
        <w:contextualSpacing/>
        <w:rPr>
          <w:rFonts w:asciiTheme="minorBidi" w:hAnsiTheme="minorBidi" w:cstheme="minorBidi"/>
          <w:color w:val="auto"/>
          <w:sz w:val="22"/>
        </w:rPr>
      </w:pPr>
      <w:r>
        <w:rPr>
          <w:rFonts w:asciiTheme="minorBidi" w:hAnsiTheme="minorBidi" w:cstheme="minorBidi"/>
          <w:color w:val="auto"/>
          <w:sz w:val="22"/>
        </w:rPr>
        <w:t>d</w:t>
      </w:r>
      <w:r w:rsidR="006E06CC" w:rsidRPr="004472A3">
        <w:rPr>
          <w:rFonts w:asciiTheme="minorBidi" w:hAnsiTheme="minorBidi" w:cstheme="minorBidi"/>
          <w:color w:val="auto"/>
          <w:sz w:val="22"/>
        </w:rPr>
        <w:t>ashcam</w:t>
      </w:r>
      <w:r w:rsidR="00433090" w:rsidRPr="004472A3">
        <w:rPr>
          <w:rFonts w:asciiTheme="minorBidi" w:hAnsiTheme="minorBidi" w:cstheme="minorBidi"/>
          <w:color w:val="auto"/>
          <w:sz w:val="22"/>
        </w:rPr>
        <w:t xml:space="preserve"> system they must </w:t>
      </w:r>
      <w:r w:rsidR="0097569A" w:rsidRPr="004472A3">
        <w:rPr>
          <w:rFonts w:asciiTheme="minorBidi" w:hAnsiTheme="minorBidi" w:cstheme="minorBidi"/>
          <w:color w:val="auto"/>
          <w:sz w:val="22"/>
        </w:rPr>
        <w:t xml:space="preserve">first </w:t>
      </w:r>
      <w:r w:rsidR="00B9680A" w:rsidRPr="004472A3">
        <w:rPr>
          <w:rFonts w:asciiTheme="minorBidi" w:hAnsiTheme="minorBidi" w:cstheme="minorBidi"/>
          <w:color w:val="auto"/>
          <w:sz w:val="22"/>
        </w:rPr>
        <w:t>request permission</w:t>
      </w:r>
      <w:r w:rsidR="000D40CB" w:rsidRPr="004472A3">
        <w:rPr>
          <w:rFonts w:asciiTheme="minorBidi" w:hAnsiTheme="minorBidi" w:cstheme="minorBidi"/>
          <w:color w:val="auto"/>
          <w:sz w:val="22"/>
        </w:rPr>
        <w:t xml:space="preserve"> by supply of a </w:t>
      </w:r>
      <w:r w:rsidR="00164FBE" w:rsidRPr="004472A3">
        <w:rPr>
          <w:rFonts w:asciiTheme="minorBidi" w:hAnsiTheme="minorBidi" w:cstheme="minorBidi"/>
          <w:color w:val="auto"/>
          <w:sz w:val="22"/>
        </w:rPr>
        <w:t xml:space="preserve">Request for Disclosure of Personal Data – Schedule 2, part1(2) …referred to as Sch 2, part 1(2) </w:t>
      </w:r>
      <w:r w:rsidR="00C24888" w:rsidRPr="004472A3">
        <w:rPr>
          <w:rFonts w:asciiTheme="minorBidi" w:hAnsiTheme="minorBidi" w:cstheme="minorBidi"/>
          <w:color w:val="auto"/>
          <w:sz w:val="22"/>
        </w:rPr>
        <w:t>form</w:t>
      </w:r>
      <w:r w:rsidR="00B72C85" w:rsidRPr="004472A3">
        <w:rPr>
          <w:rFonts w:asciiTheme="minorBidi" w:hAnsiTheme="minorBidi" w:cstheme="minorBidi"/>
          <w:color w:val="auto"/>
          <w:sz w:val="22"/>
        </w:rPr>
        <w:t xml:space="preserve"> to the DP</w:t>
      </w:r>
      <w:r w:rsidR="00164FBE" w:rsidRPr="004472A3">
        <w:rPr>
          <w:rFonts w:asciiTheme="minorBidi" w:hAnsiTheme="minorBidi" w:cstheme="minorBidi"/>
          <w:color w:val="auto"/>
          <w:sz w:val="22"/>
        </w:rPr>
        <w:t xml:space="preserve"> &amp;</w:t>
      </w:r>
      <w:r w:rsidR="00B72C85" w:rsidRPr="004472A3">
        <w:rPr>
          <w:rFonts w:asciiTheme="minorBidi" w:hAnsiTheme="minorBidi" w:cstheme="minorBidi"/>
          <w:color w:val="auto"/>
          <w:sz w:val="22"/>
        </w:rPr>
        <w:t xml:space="preserve"> FOI office within office hours</w:t>
      </w:r>
      <w:r w:rsidR="00C24888" w:rsidRPr="004472A3">
        <w:rPr>
          <w:rFonts w:asciiTheme="minorBidi" w:hAnsiTheme="minorBidi" w:cstheme="minorBidi"/>
          <w:color w:val="auto"/>
          <w:sz w:val="22"/>
        </w:rPr>
        <w:t xml:space="preserve">. </w:t>
      </w:r>
    </w:p>
    <w:p w14:paraId="69F88E31" w14:textId="77777777" w:rsidR="00897A54" w:rsidRPr="004472A3" w:rsidRDefault="00897A54" w:rsidP="000458EA">
      <w:pPr>
        <w:ind w:left="284" w:firstLine="0"/>
        <w:contextualSpacing/>
        <w:rPr>
          <w:rFonts w:asciiTheme="minorBidi" w:hAnsiTheme="minorBidi" w:cstheme="minorBidi"/>
          <w:color w:val="auto"/>
          <w:sz w:val="22"/>
        </w:rPr>
      </w:pPr>
    </w:p>
    <w:p w14:paraId="4566002E" w14:textId="6033617A" w:rsidR="00650008" w:rsidRPr="004472A3" w:rsidRDefault="004327DB"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If the </w:t>
      </w:r>
      <w:r w:rsidR="00433090" w:rsidRPr="004472A3">
        <w:rPr>
          <w:rFonts w:asciiTheme="minorBidi" w:hAnsiTheme="minorBidi" w:cstheme="minorBidi"/>
          <w:color w:val="auto"/>
          <w:sz w:val="22"/>
        </w:rPr>
        <w:t xml:space="preserve">request is </w:t>
      </w:r>
      <w:r w:rsidRPr="004472A3">
        <w:rPr>
          <w:rFonts w:asciiTheme="minorBidi" w:hAnsiTheme="minorBidi" w:cstheme="minorBidi"/>
          <w:color w:val="auto"/>
          <w:sz w:val="22"/>
        </w:rPr>
        <w:t>during office hours the DP &amp; FOI office will handle the request. Out</w:t>
      </w:r>
      <w:r w:rsidR="006B2F57" w:rsidRPr="004472A3">
        <w:rPr>
          <w:rFonts w:asciiTheme="minorBidi" w:hAnsiTheme="minorBidi" w:cstheme="minorBidi"/>
          <w:color w:val="auto"/>
          <w:sz w:val="22"/>
        </w:rPr>
        <w:t xml:space="preserve"> </w:t>
      </w:r>
      <w:r w:rsidRPr="004472A3">
        <w:rPr>
          <w:rFonts w:asciiTheme="minorBidi" w:hAnsiTheme="minorBidi" w:cstheme="minorBidi"/>
          <w:color w:val="auto"/>
          <w:sz w:val="22"/>
        </w:rPr>
        <w:t xml:space="preserve">with office hours Central Services will deal with the request. </w:t>
      </w:r>
      <w:r w:rsidR="00433090" w:rsidRPr="004472A3">
        <w:rPr>
          <w:rFonts w:asciiTheme="minorBidi" w:hAnsiTheme="minorBidi" w:cstheme="minorBidi"/>
          <w:color w:val="auto"/>
          <w:sz w:val="22"/>
        </w:rPr>
        <w:t xml:space="preserve">  Providing access to images to the Police without a completed standard form should be </w:t>
      </w:r>
      <w:r w:rsidR="00B72C85" w:rsidRPr="004472A3">
        <w:rPr>
          <w:rFonts w:asciiTheme="minorBidi" w:hAnsiTheme="minorBidi" w:cstheme="minorBidi"/>
          <w:color w:val="auto"/>
          <w:sz w:val="22"/>
        </w:rPr>
        <w:t xml:space="preserve">considered </w:t>
      </w:r>
      <w:r w:rsidR="00433090" w:rsidRPr="004472A3">
        <w:rPr>
          <w:rFonts w:asciiTheme="minorBidi" w:hAnsiTheme="minorBidi" w:cstheme="minorBidi"/>
          <w:color w:val="auto"/>
          <w:sz w:val="22"/>
        </w:rPr>
        <w:t xml:space="preserve">exceptional and not the </w:t>
      </w:r>
      <w:r w:rsidR="006E7390">
        <w:rPr>
          <w:rFonts w:asciiTheme="minorBidi" w:hAnsiTheme="minorBidi" w:cstheme="minorBidi"/>
          <w:color w:val="auto"/>
          <w:sz w:val="22"/>
        </w:rPr>
        <w:t>U</w:t>
      </w:r>
      <w:r w:rsidR="00234182" w:rsidRPr="004472A3">
        <w:rPr>
          <w:rFonts w:asciiTheme="minorBidi" w:hAnsiTheme="minorBidi" w:cstheme="minorBidi"/>
          <w:color w:val="auto"/>
          <w:sz w:val="22"/>
        </w:rPr>
        <w:t>niversity’s</w:t>
      </w:r>
      <w:r w:rsidR="00433090" w:rsidRPr="004472A3">
        <w:rPr>
          <w:rFonts w:asciiTheme="minorBidi" w:hAnsiTheme="minorBidi" w:cstheme="minorBidi"/>
          <w:color w:val="auto"/>
          <w:sz w:val="22"/>
        </w:rPr>
        <w:t xml:space="preserve"> standard practice, by either staff or law enforcement agencies. </w:t>
      </w:r>
    </w:p>
    <w:p w14:paraId="41D59671" w14:textId="39F94C83" w:rsidR="0097569A" w:rsidRPr="004472A3" w:rsidRDefault="0097569A" w:rsidP="000458EA">
      <w:pPr>
        <w:ind w:left="284" w:firstLine="0"/>
        <w:contextualSpacing/>
        <w:rPr>
          <w:rFonts w:asciiTheme="minorBidi" w:hAnsiTheme="minorBidi" w:cstheme="minorBidi"/>
          <w:color w:val="auto"/>
          <w:sz w:val="22"/>
        </w:rPr>
      </w:pPr>
    </w:p>
    <w:p w14:paraId="2BF900CD" w14:textId="7DE94C5B" w:rsidR="0097569A" w:rsidRPr="004472A3" w:rsidRDefault="0097569A"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On presenting for evidence at </w:t>
      </w:r>
      <w:r w:rsidR="006E7390">
        <w:rPr>
          <w:rFonts w:asciiTheme="minorBidi" w:hAnsiTheme="minorBidi" w:cstheme="minorBidi"/>
          <w:color w:val="auto"/>
          <w:sz w:val="22"/>
        </w:rPr>
        <w:t xml:space="preserve">the </w:t>
      </w:r>
      <w:r w:rsidR="00A63660">
        <w:rPr>
          <w:rFonts w:asciiTheme="minorBidi" w:hAnsiTheme="minorBidi" w:cstheme="minorBidi"/>
          <w:color w:val="auto"/>
          <w:sz w:val="22"/>
        </w:rPr>
        <w:t>Logistics</w:t>
      </w:r>
      <w:r w:rsidR="006E7390">
        <w:rPr>
          <w:rFonts w:asciiTheme="minorBidi" w:hAnsiTheme="minorBidi" w:cstheme="minorBidi"/>
          <w:color w:val="auto"/>
          <w:sz w:val="22"/>
        </w:rPr>
        <w:t xml:space="preserve"> Dept</w:t>
      </w:r>
      <w:r w:rsidRPr="004472A3">
        <w:rPr>
          <w:rFonts w:asciiTheme="minorBidi" w:hAnsiTheme="minorBidi" w:cstheme="minorBidi"/>
          <w:color w:val="auto"/>
          <w:sz w:val="22"/>
        </w:rPr>
        <w:t xml:space="preserve">, Police officials must supply </w:t>
      </w:r>
      <w:r w:rsidR="000D40CB" w:rsidRPr="004472A3">
        <w:rPr>
          <w:rFonts w:asciiTheme="minorBidi" w:hAnsiTheme="minorBidi" w:cstheme="minorBidi"/>
          <w:color w:val="auto"/>
          <w:sz w:val="22"/>
        </w:rPr>
        <w:t>the</w:t>
      </w:r>
      <w:r w:rsidR="00164FBE" w:rsidRPr="004472A3">
        <w:rPr>
          <w:rFonts w:asciiTheme="minorBidi" w:hAnsiTheme="minorBidi" w:cstheme="minorBidi"/>
          <w:color w:val="auto"/>
          <w:sz w:val="22"/>
        </w:rPr>
        <w:t xml:space="preserve"> Sch 2, part 1(2)</w:t>
      </w:r>
      <w:r w:rsidRPr="004472A3">
        <w:rPr>
          <w:rFonts w:asciiTheme="minorBidi" w:hAnsiTheme="minorBidi" w:cstheme="minorBidi"/>
          <w:color w:val="auto"/>
          <w:sz w:val="22"/>
        </w:rPr>
        <w:t xml:space="preserve"> </w:t>
      </w:r>
      <w:r w:rsidR="000D40CB" w:rsidRPr="004472A3">
        <w:rPr>
          <w:rFonts w:asciiTheme="minorBidi" w:hAnsiTheme="minorBidi" w:cstheme="minorBidi"/>
          <w:color w:val="auto"/>
          <w:sz w:val="22"/>
        </w:rPr>
        <w:t>form</w:t>
      </w:r>
      <w:r w:rsidRPr="004472A3">
        <w:rPr>
          <w:rFonts w:asciiTheme="minorBidi" w:hAnsiTheme="minorBidi" w:cstheme="minorBidi"/>
          <w:color w:val="auto"/>
          <w:sz w:val="22"/>
        </w:rPr>
        <w:t xml:space="preserve"> for record.</w:t>
      </w:r>
    </w:p>
    <w:p w14:paraId="18AD4585" w14:textId="77777777" w:rsidR="00897A54" w:rsidRPr="004472A3" w:rsidRDefault="00897A54" w:rsidP="000458EA">
      <w:pPr>
        <w:ind w:left="284" w:firstLine="0"/>
        <w:contextualSpacing/>
        <w:rPr>
          <w:rFonts w:asciiTheme="minorBidi" w:hAnsiTheme="minorBidi" w:cstheme="minorBidi"/>
          <w:color w:val="auto"/>
          <w:sz w:val="22"/>
        </w:rPr>
      </w:pPr>
    </w:p>
    <w:p w14:paraId="15552282" w14:textId="0263886C" w:rsidR="00897A54" w:rsidRPr="004472A3" w:rsidRDefault="00433090" w:rsidP="00897A54">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Other relevant agencies may not use standard forms to make requests for personal data. However, any request should: </w:t>
      </w:r>
    </w:p>
    <w:p w14:paraId="2D2FFB06" w14:textId="35FF567F" w:rsidR="00650008" w:rsidRPr="004472A3" w:rsidRDefault="00433090" w:rsidP="00897A54">
      <w:pPr>
        <w:pStyle w:val="ListParagraph"/>
        <w:numPr>
          <w:ilvl w:val="0"/>
          <w:numId w:val="9"/>
        </w:numPr>
        <w:spacing w:after="13"/>
        <w:rPr>
          <w:rFonts w:asciiTheme="minorBidi" w:hAnsiTheme="minorBidi" w:cstheme="minorBidi"/>
          <w:color w:val="auto"/>
          <w:sz w:val="22"/>
        </w:rPr>
      </w:pPr>
      <w:r w:rsidRPr="004472A3">
        <w:rPr>
          <w:rFonts w:asciiTheme="minorBidi" w:hAnsiTheme="minorBidi" w:cstheme="minorBidi"/>
          <w:color w:val="auto"/>
          <w:sz w:val="22"/>
        </w:rPr>
        <w:t xml:space="preserve">Be clearly identifiable as from the agency in question i.e. in writing, on headed paper, and signed by an officer of the agency.  The </w:t>
      </w:r>
      <w:r w:rsidR="006E7390">
        <w:rPr>
          <w:rFonts w:asciiTheme="minorBidi" w:hAnsiTheme="minorBidi" w:cstheme="minorBidi"/>
          <w:color w:val="auto"/>
          <w:sz w:val="22"/>
        </w:rPr>
        <w:t>U</w:t>
      </w:r>
      <w:r w:rsidRPr="004472A3">
        <w:rPr>
          <w:rFonts w:asciiTheme="minorBidi" w:hAnsiTheme="minorBidi" w:cstheme="minorBidi"/>
          <w:color w:val="auto"/>
          <w:sz w:val="22"/>
        </w:rPr>
        <w:t xml:space="preserve">niversity should take any steps it deems necessary to ensure as far as is practicable that the request is legitimate. </w:t>
      </w:r>
    </w:p>
    <w:p w14:paraId="24BDCF67" w14:textId="77777777" w:rsidR="00650008" w:rsidRPr="004472A3" w:rsidRDefault="00433090" w:rsidP="00897A54">
      <w:pPr>
        <w:pStyle w:val="ListParagraph"/>
        <w:numPr>
          <w:ilvl w:val="0"/>
          <w:numId w:val="9"/>
        </w:numPr>
        <w:spacing w:after="0"/>
        <w:rPr>
          <w:rFonts w:asciiTheme="minorBidi" w:hAnsiTheme="minorBidi" w:cstheme="minorBidi"/>
          <w:color w:val="auto"/>
          <w:sz w:val="22"/>
        </w:rPr>
      </w:pPr>
      <w:r w:rsidRPr="004472A3">
        <w:rPr>
          <w:rFonts w:asciiTheme="minorBidi" w:hAnsiTheme="minorBidi" w:cstheme="minorBidi"/>
          <w:color w:val="auto"/>
          <w:sz w:val="22"/>
        </w:rPr>
        <w:t xml:space="preserve">Describe the nature of the </w:t>
      </w:r>
      <w:r w:rsidR="00234182" w:rsidRPr="004472A3">
        <w:rPr>
          <w:rFonts w:asciiTheme="minorBidi" w:hAnsiTheme="minorBidi" w:cstheme="minorBidi"/>
          <w:color w:val="auto"/>
          <w:sz w:val="22"/>
        </w:rPr>
        <w:t>information that</w:t>
      </w:r>
      <w:r w:rsidRPr="004472A3">
        <w:rPr>
          <w:rFonts w:asciiTheme="minorBidi" w:hAnsiTheme="minorBidi" w:cstheme="minorBidi"/>
          <w:color w:val="auto"/>
          <w:sz w:val="22"/>
        </w:rPr>
        <w:t xml:space="preserve"> is required. </w:t>
      </w:r>
    </w:p>
    <w:p w14:paraId="20CA5B11" w14:textId="77777777" w:rsidR="00650008" w:rsidRPr="004472A3" w:rsidRDefault="00433090" w:rsidP="00897A54">
      <w:pPr>
        <w:pStyle w:val="ListParagraph"/>
        <w:numPr>
          <w:ilvl w:val="0"/>
          <w:numId w:val="9"/>
        </w:numPr>
        <w:spacing w:after="11"/>
        <w:rPr>
          <w:rFonts w:asciiTheme="minorBidi" w:hAnsiTheme="minorBidi" w:cstheme="minorBidi"/>
          <w:color w:val="auto"/>
          <w:sz w:val="22"/>
        </w:rPr>
      </w:pPr>
      <w:r w:rsidRPr="004472A3">
        <w:rPr>
          <w:rFonts w:asciiTheme="minorBidi" w:hAnsiTheme="minorBidi" w:cstheme="minorBidi"/>
          <w:color w:val="auto"/>
          <w:sz w:val="22"/>
        </w:rPr>
        <w:t xml:space="preserve">Describe the nature of the investigation (e.g. citing any relevant statutory authority to obtain the information). </w:t>
      </w:r>
    </w:p>
    <w:p w14:paraId="4DDF1EE6" w14:textId="31B370EB" w:rsidR="0097569A" w:rsidRPr="004472A3" w:rsidRDefault="00433090" w:rsidP="0097569A">
      <w:pPr>
        <w:pStyle w:val="ListParagraph"/>
        <w:numPr>
          <w:ilvl w:val="0"/>
          <w:numId w:val="9"/>
        </w:numPr>
        <w:rPr>
          <w:rFonts w:asciiTheme="minorBidi" w:hAnsiTheme="minorBidi" w:cstheme="minorBidi"/>
          <w:color w:val="auto"/>
          <w:sz w:val="22"/>
        </w:rPr>
      </w:pPr>
      <w:r w:rsidRPr="004472A3">
        <w:rPr>
          <w:rFonts w:asciiTheme="minorBidi" w:hAnsiTheme="minorBidi" w:cstheme="minorBidi"/>
          <w:color w:val="auto"/>
          <w:sz w:val="22"/>
        </w:rPr>
        <w:t xml:space="preserve">Certify that the information is necessary for the investigation. </w:t>
      </w:r>
    </w:p>
    <w:p w14:paraId="00496FE8" w14:textId="77777777" w:rsidR="0097569A" w:rsidRPr="004472A3" w:rsidRDefault="0097569A" w:rsidP="0097569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Where digital video or data evidence is to be used by the Police or other law enforcement agency, an entry will be made into the ‘Data Release Log (DRL)’. This details all relevant information about both the footage being released, and the request being made. This also includes record of a formal written request being made from the relevant law enforcement agency. When data from either the dashcam or tracker system is released, the location of all copies are recorded in the ‘Dashcam/Tracker Production Record’. Any physical copies of data distributed will be marked with the DRL or production record number, in permanent felt pen.  </w:t>
      </w:r>
    </w:p>
    <w:p w14:paraId="10614993" w14:textId="47E6EF13" w:rsidR="00897A54" w:rsidRPr="004472A3" w:rsidRDefault="00897A54" w:rsidP="0097569A">
      <w:pPr>
        <w:ind w:left="0" w:firstLine="0"/>
        <w:contextualSpacing/>
        <w:rPr>
          <w:rFonts w:asciiTheme="minorBidi" w:hAnsiTheme="minorBidi" w:cstheme="minorBidi"/>
          <w:color w:val="auto"/>
          <w:sz w:val="22"/>
        </w:rPr>
      </w:pPr>
    </w:p>
    <w:p w14:paraId="2D77A222" w14:textId="11EB5504" w:rsidR="001F0878" w:rsidRPr="004472A3" w:rsidRDefault="003B1FC7" w:rsidP="0097569A">
      <w:pPr>
        <w:contextualSpacing/>
        <w:rPr>
          <w:rFonts w:asciiTheme="minorBidi" w:hAnsiTheme="minorBidi" w:cstheme="minorBidi"/>
          <w:color w:val="auto"/>
          <w:sz w:val="22"/>
        </w:rPr>
      </w:pPr>
      <w:r w:rsidRPr="004472A3">
        <w:rPr>
          <w:rFonts w:asciiTheme="minorBidi" w:hAnsiTheme="minorBidi" w:cstheme="minorBidi"/>
          <w:color w:val="auto"/>
          <w:sz w:val="22"/>
        </w:rPr>
        <w:t xml:space="preserve">In </w:t>
      </w:r>
      <w:r w:rsidR="00433090" w:rsidRPr="004472A3">
        <w:rPr>
          <w:rFonts w:asciiTheme="minorBidi" w:hAnsiTheme="minorBidi" w:cstheme="minorBidi"/>
          <w:color w:val="auto"/>
          <w:sz w:val="22"/>
        </w:rPr>
        <w:t>the prevention or detection of crime</w:t>
      </w:r>
      <w:r w:rsidR="001F0878" w:rsidRPr="004472A3">
        <w:rPr>
          <w:rFonts w:asciiTheme="minorBidi" w:hAnsiTheme="minorBidi" w:cstheme="minorBidi"/>
          <w:color w:val="auto"/>
          <w:sz w:val="22"/>
        </w:rPr>
        <w:t xml:space="preserve"> and for the purposes of security</w:t>
      </w:r>
      <w:r w:rsidR="00433090" w:rsidRPr="004472A3">
        <w:rPr>
          <w:rFonts w:asciiTheme="minorBidi" w:hAnsiTheme="minorBidi" w:cstheme="minorBidi"/>
          <w:color w:val="auto"/>
          <w:sz w:val="22"/>
        </w:rPr>
        <w:t xml:space="preserve"> the police will not be required to provide </w:t>
      </w:r>
      <w:r w:rsidR="006B2F57" w:rsidRPr="004472A3">
        <w:rPr>
          <w:rFonts w:asciiTheme="minorBidi" w:hAnsiTheme="minorBidi" w:cstheme="minorBidi"/>
          <w:color w:val="auto"/>
          <w:sz w:val="22"/>
        </w:rPr>
        <w:t>a</w:t>
      </w:r>
      <w:r w:rsidR="00164FBE" w:rsidRPr="004472A3">
        <w:rPr>
          <w:rFonts w:asciiTheme="minorBidi" w:hAnsiTheme="minorBidi" w:cstheme="minorBidi"/>
          <w:color w:val="auto"/>
          <w:sz w:val="22"/>
        </w:rPr>
        <w:t xml:space="preserve"> Sch 2, part 1(2)</w:t>
      </w:r>
      <w:r w:rsidR="00801457" w:rsidRPr="004472A3">
        <w:rPr>
          <w:rFonts w:asciiTheme="minorBidi" w:hAnsiTheme="minorBidi" w:cstheme="minorBidi"/>
          <w:color w:val="auto"/>
          <w:sz w:val="22"/>
        </w:rPr>
        <w:t xml:space="preserve"> </w:t>
      </w:r>
      <w:r w:rsidR="00A43530" w:rsidRPr="004472A3">
        <w:rPr>
          <w:rFonts w:asciiTheme="minorBidi" w:hAnsiTheme="minorBidi" w:cstheme="minorBidi"/>
          <w:color w:val="auto"/>
          <w:sz w:val="22"/>
        </w:rPr>
        <w:t>form where</w:t>
      </w:r>
      <w:r w:rsidR="006E7390">
        <w:rPr>
          <w:rFonts w:asciiTheme="minorBidi" w:hAnsiTheme="minorBidi" w:cstheme="minorBidi"/>
          <w:color w:val="auto"/>
          <w:sz w:val="22"/>
        </w:rPr>
        <w:t xml:space="preserve"> the</w:t>
      </w:r>
      <w:r w:rsidR="00B72C85" w:rsidRPr="004472A3">
        <w:rPr>
          <w:rFonts w:asciiTheme="minorBidi" w:hAnsiTheme="minorBidi" w:cstheme="minorBidi"/>
          <w:color w:val="auto"/>
          <w:sz w:val="22"/>
        </w:rPr>
        <w:t xml:space="preserve"> </w:t>
      </w:r>
      <w:r w:rsidR="00A63660">
        <w:rPr>
          <w:rFonts w:asciiTheme="minorBidi" w:hAnsiTheme="minorBidi" w:cstheme="minorBidi"/>
          <w:color w:val="auto"/>
          <w:sz w:val="22"/>
        </w:rPr>
        <w:t>Logistics</w:t>
      </w:r>
      <w:r w:rsidR="00A43530" w:rsidRPr="004472A3">
        <w:rPr>
          <w:rFonts w:asciiTheme="minorBidi" w:hAnsiTheme="minorBidi" w:cstheme="minorBidi"/>
          <w:color w:val="auto"/>
          <w:sz w:val="22"/>
        </w:rPr>
        <w:t xml:space="preserve"> </w:t>
      </w:r>
      <w:r w:rsidR="006E7390">
        <w:rPr>
          <w:rFonts w:asciiTheme="minorBidi" w:hAnsiTheme="minorBidi" w:cstheme="minorBidi"/>
          <w:color w:val="auto"/>
          <w:sz w:val="22"/>
        </w:rPr>
        <w:t xml:space="preserve">Dept </w:t>
      </w:r>
      <w:r w:rsidR="00B72C85" w:rsidRPr="004472A3">
        <w:rPr>
          <w:rFonts w:asciiTheme="minorBidi" w:hAnsiTheme="minorBidi" w:cstheme="minorBidi"/>
          <w:color w:val="auto"/>
          <w:sz w:val="22"/>
        </w:rPr>
        <w:t xml:space="preserve">have contacted the </w:t>
      </w:r>
      <w:r w:rsidR="00A63660">
        <w:rPr>
          <w:rFonts w:asciiTheme="minorBidi" w:hAnsiTheme="minorBidi" w:cstheme="minorBidi"/>
          <w:color w:val="auto"/>
          <w:sz w:val="22"/>
        </w:rPr>
        <w:t>P</w:t>
      </w:r>
      <w:r w:rsidR="00B72C85" w:rsidRPr="004472A3">
        <w:rPr>
          <w:rFonts w:asciiTheme="minorBidi" w:hAnsiTheme="minorBidi" w:cstheme="minorBidi"/>
          <w:color w:val="auto"/>
          <w:sz w:val="22"/>
        </w:rPr>
        <w:t xml:space="preserve">olice regarding images captured on the </w:t>
      </w:r>
      <w:r w:rsidR="00A63660">
        <w:rPr>
          <w:rFonts w:asciiTheme="minorBidi" w:hAnsiTheme="minorBidi" w:cstheme="minorBidi"/>
          <w:color w:val="auto"/>
          <w:sz w:val="22"/>
        </w:rPr>
        <w:t>d</w:t>
      </w:r>
      <w:r w:rsidR="00A43530" w:rsidRPr="004472A3">
        <w:rPr>
          <w:rFonts w:asciiTheme="minorBidi" w:hAnsiTheme="minorBidi" w:cstheme="minorBidi"/>
          <w:color w:val="auto"/>
          <w:sz w:val="22"/>
        </w:rPr>
        <w:t>ashcam</w:t>
      </w:r>
      <w:r w:rsidR="00B72C85" w:rsidRPr="004472A3">
        <w:rPr>
          <w:rFonts w:asciiTheme="minorBidi" w:hAnsiTheme="minorBidi" w:cstheme="minorBidi"/>
          <w:color w:val="auto"/>
          <w:sz w:val="22"/>
        </w:rPr>
        <w:t xml:space="preserve"> system</w:t>
      </w:r>
      <w:r w:rsidR="001F0878" w:rsidRPr="004472A3">
        <w:rPr>
          <w:rFonts w:asciiTheme="minorBidi" w:hAnsiTheme="minorBidi" w:cstheme="minorBidi"/>
          <w:color w:val="auto"/>
          <w:sz w:val="22"/>
        </w:rPr>
        <w:t xml:space="preserve">. </w:t>
      </w:r>
      <w:r w:rsidR="00433090" w:rsidRPr="004472A3">
        <w:rPr>
          <w:rFonts w:asciiTheme="minorBidi" w:hAnsiTheme="minorBidi" w:cstheme="minorBidi"/>
          <w:color w:val="auto"/>
          <w:sz w:val="22"/>
        </w:rPr>
        <w:t xml:space="preserve">  </w:t>
      </w:r>
    </w:p>
    <w:p w14:paraId="0AC6A902" w14:textId="1942B622" w:rsidR="001F0878" w:rsidRPr="004472A3" w:rsidRDefault="00433090" w:rsidP="001F0878">
      <w:pPr>
        <w:ind w:left="358" w:firstLine="0"/>
        <w:contextualSpacing/>
        <w:rPr>
          <w:rFonts w:asciiTheme="minorBidi" w:hAnsiTheme="minorBidi" w:cstheme="minorBidi"/>
          <w:color w:val="auto"/>
          <w:sz w:val="22"/>
          <w:highlight w:val="yellow"/>
        </w:rPr>
      </w:pPr>
      <w:r w:rsidRPr="004472A3">
        <w:rPr>
          <w:rFonts w:asciiTheme="minorBidi" w:hAnsiTheme="minorBidi" w:cstheme="minorBidi"/>
          <w:color w:val="auto"/>
          <w:sz w:val="22"/>
        </w:rPr>
        <w:t>Any disclosure made by the</w:t>
      </w:r>
      <w:r w:rsidR="001F0878" w:rsidRPr="004472A3">
        <w:rPr>
          <w:rFonts w:asciiTheme="minorBidi" w:hAnsiTheme="minorBidi" w:cstheme="minorBidi"/>
          <w:color w:val="auto"/>
          <w:sz w:val="22"/>
        </w:rPr>
        <w:t xml:space="preserve"> </w:t>
      </w:r>
      <w:r w:rsidR="006E7390">
        <w:rPr>
          <w:rFonts w:asciiTheme="minorBidi" w:hAnsiTheme="minorBidi" w:cstheme="minorBidi"/>
          <w:color w:val="auto"/>
          <w:sz w:val="22"/>
        </w:rPr>
        <w:t>U</w:t>
      </w:r>
      <w:r w:rsidR="001F0878" w:rsidRPr="004472A3">
        <w:rPr>
          <w:rFonts w:asciiTheme="minorBidi" w:hAnsiTheme="minorBidi" w:cstheme="minorBidi"/>
          <w:color w:val="auto"/>
          <w:sz w:val="22"/>
        </w:rPr>
        <w:t xml:space="preserve">niversity to the </w:t>
      </w:r>
      <w:r w:rsidR="006E7390">
        <w:rPr>
          <w:rFonts w:asciiTheme="minorBidi" w:hAnsiTheme="minorBidi" w:cstheme="minorBidi"/>
          <w:color w:val="auto"/>
          <w:sz w:val="22"/>
        </w:rPr>
        <w:t>P</w:t>
      </w:r>
      <w:r w:rsidR="001F0878" w:rsidRPr="004472A3">
        <w:rPr>
          <w:rFonts w:asciiTheme="minorBidi" w:hAnsiTheme="minorBidi" w:cstheme="minorBidi"/>
          <w:color w:val="auto"/>
          <w:sz w:val="22"/>
        </w:rPr>
        <w:t xml:space="preserve">olice in these circumstances is in the legitimate interests of the </w:t>
      </w:r>
      <w:r w:rsidR="006E7390">
        <w:rPr>
          <w:rFonts w:asciiTheme="minorBidi" w:hAnsiTheme="minorBidi" w:cstheme="minorBidi"/>
          <w:color w:val="auto"/>
          <w:sz w:val="22"/>
        </w:rPr>
        <w:t>U</w:t>
      </w:r>
      <w:r w:rsidR="001F0878" w:rsidRPr="004472A3">
        <w:rPr>
          <w:rFonts w:asciiTheme="minorBidi" w:hAnsiTheme="minorBidi" w:cstheme="minorBidi"/>
          <w:color w:val="auto"/>
          <w:sz w:val="22"/>
        </w:rPr>
        <w:t xml:space="preserve">niversity and in line with the purpose of the </w:t>
      </w:r>
      <w:r w:rsidR="00CE2E14">
        <w:rPr>
          <w:rFonts w:asciiTheme="minorBidi" w:hAnsiTheme="minorBidi" w:cstheme="minorBidi"/>
          <w:color w:val="auto"/>
          <w:sz w:val="22"/>
        </w:rPr>
        <w:t>d</w:t>
      </w:r>
      <w:r w:rsidR="001F0878" w:rsidRPr="004472A3">
        <w:rPr>
          <w:rFonts w:asciiTheme="minorBidi" w:hAnsiTheme="minorBidi" w:cstheme="minorBidi"/>
          <w:color w:val="auto"/>
          <w:sz w:val="22"/>
        </w:rPr>
        <w:t xml:space="preserve">ashcam system.  </w:t>
      </w:r>
    </w:p>
    <w:p w14:paraId="314EF308" w14:textId="594A19A5" w:rsidR="00897A54" w:rsidRPr="004472A3" w:rsidRDefault="00897A54" w:rsidP="0097569A">
      <w:pPr>
        <w:contextualSpacing/>
        <w:rPr>
          <w:rFonts w:asciiTheme="minorBidi" w:hAnsiTheme="minorBidi" w:cstheme="minorBidi"/>
          <w:color w:val="auto"/>
          <w:sz w:val="22"/>
        </w:rPr>
      </w:pPr>
    </w:p>
    <w:p w14:paraId="48850FD8" w14:textId="169C2D3F" w:rsidR="00897A54" w:rsidRPr="004472A3" w:rsidRDefault="00E90014" w:rsidP="004472A3">
      <w:pPr>
        <w:pStyle w:val="Heading1"/>
        <w:ind w:left="284" w:hanging="426"/>
        <w:rPr>
          <w:rFonts w:asciiTheme="minorBidi" w:hAnsiTheme="minorBidi" w:cstheme="minorBidi"/>
          <w:color w:val="auto"/>
          <w:sz w:val="28"/>
          <w:szCs w:val="28"/>
        </w:rPr>
      </w:pPr>
      <w:bookmarkStart w:id="20" w:name="_Toc27052102"/>
      <w:r w:rsidRPr="00936A2F">
        <w:rPr>
          <w:rFonts w:asciiTheme="minorBidi" w:hAnsiTheme="minorBidi" w:cstheme="minorBidi"/>
          <w:color w:val="auto"/>
          <w:sz w:val="28"/>
          <w:szCs w:val="28"/>
        </w:rPr>
        <w:t>Right of Request</w:t>
      </w:r>
      <w:bookmarkEnd w:id="20"/>
    </w:p>
    <w:p w14:paraId="0DF04645" w14:textId="26D4E669" w:rsidR="00650008" w:rsidRPr="004472A3" w:rsidRDefault="00433090"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Where a potential data subject wishes to obtain access to/copies of the recorded </w:t>
      </w:r>
      <w:r w:rsidR="00CE2E14">
        <w:rPr>
          <w:rFonts w:asciiTheme="minorBidi" w:hAnsiTheme="minorBidi" w:cstheme="minorBidi"/>
          <w:color w:val="auto"/>
          <w:sz w:val="22"/>
        </w:rPr>
        <w:t>d</w:t>
      </w:r>
      <w:r w:rsidR="006E06CC" w:rsidRPr="004472A3">
        <w:rPr>
          <w:rFonts w:asciiTheme="minorBidi" w:hAnsiTheme="minorBidi" w:cstheme="minorBidi"/>
          <w:color w:val="auto"/>
          <w:sz w:val="22"/>
        </w:rPr>
        <w:t>ashcam</w:t>
      </w:r>
      <w:r w:rsidRPr="004472A3">
        <w:rPr>
          <w:rFonts w:asciiTheme="minorBidi" w:hAnsiTheme="minorBidi" w:cstheme="minorBidi"/>
          <w:color w:val="auto"/>
          <w:sz w:val="22"/>
        </w:rPr>
        <w:t xml:space="preserve"> images of him/her, he/she is advised to complete the</w:t>
      </w:r>
      <w:r w:rsidR="00E90014" w:rsidRPr="004472A3">
        <w:rPr>
          <w:rFonts w:asciiTheme="minorBidi" w:hAnsiTheme="minorBidi" w:cstheme="minorBidi"/>
          <w:color w:val="auto"/>
          <w:sz w:val="22"/>
        </w:rPr>
        <w:t xml:space="preserve"> ‘Right of Request’ form via the GDPR request webpage at:</w:t>
      </w:r>
      <w:r w:rsidR="00E90014" w:rsidRPr="004472A3">
        <w:rPr>
          <w:rFonts w:asciiTheme="minorBidi" w:hAnsiTheme="minorBidi" w:cstheme="minorBidi"/>
          <w:sz w:val="22"/>
        </w:rPr>
        <w:t xml:space="preserve"> </w:t>
      </w:r>
      <w:hyperlink r:id="rId9" w:history="1">
        <w:r w:rsidR="002C0430" w:rsidRPr="004472A3">
          <w:rPr>
            <w:rStyle w:val="Hyperlink"/>
            <w:rFonts w:asciiTheme="minorBidi" w:hAnsiTheme="minorBidi" w:cstheme="minorBidi"/>
            <w:sz w:val="22"/>
          </w:rPr>
          <w:t>https://www.gla.ac.uk/myglasgow/dpfoioffice/gdpr/gdprrequests/</w:t>
        </w:r>
      </w:hyperlink>
      <w:r w:rsidR="002C0430" w:rsidRPr="004472A3">
        <w:rPr>
          <w:rFonts w:asciiTheme="minorBidi" w:hAnsiTheme="minorBidi" w:cstheme="minorBidi"/>
          <w:color w:val="203864"/>
          <w:sz w:val="22"/>
        </w:rPr>
        <w:t>.</w:t>
      </w:r>
    </w:p>
    <w:p w14:paraId="0BE963D4" w14:textId="77777777" w:rsidR="00897A54" w:rsidRDefault="00897A54" w:rsidP="000458EA">
      <w:pPr>
        <w:spacing w:after="378"/>
        <w:ind w:left="284" w:firstLine="0"/>
        <w:contextualSpacing/>
        <w:rPr>
          <w:rFonts w:asciiTheme="minorHAnsi" w:hAnsiTheme="minorHAnsi"/>
          <w:color w:val="auto"/>
          <w:sz w:val="24"/>
          <w:szCs w:val="24"/>
        </w:rPr>
      </w:pPr>
    </w:p>
    <w:p w14:paraId="55C47FE2" w14:textId="7EC4FB60" w:rsidR="00650008" w:rsidRPr="004472A3" w:rsidRDefault="00433090" w:rsidP="000458EA">
      <w:pPr>
        <w:spacing w:after="378"/>
        <w:ind w:left="284" w:firstLine="0"/>
        <w:contextualSpacing/>
        <w:rPr>
          <w:color w:val="auto"/>
          <w:sz w:val="22"/>
        </w:rPr>
      </w:pPr>
      <w:r w:rsidRPr="004472A3">
        <w:rPr>
          <w:color w:val="auto"/>
          <w:sz w:val="22"/>
        </w:rPr>
        <w:lastRenderedPageBreak/>
        <w:t xml:space="preserve">The </w:t>
      </w:r>
      <w:r w:rsidR="00E90014" w:rsidRPr="004472A3">
        <w:rPr>
          <w:color w:val="auto"/>
          <w:sz w:val="22"/>
        </w:rPr>
        <w:t>Data Protection Office</w:t>
      </w:r>
      <w:r w:rsidRPr="004472A3">
        <w:rPr>
          <w:color w:val="auto"/>
          <w:sz w:val="22"/>
        </w:rPr>
        <w:t xml:space="preserve"> will process any </w:t>
      </w:r>
      <w:r w:rsidR="00E90014" w:rsidRPr="004472A3">
        <w:rPr>
          <w:color w:val="auto"/>
          <w:sz w:val="22"/>
        </w:rPr>
        <w:t>‘Right of Request’ for</w:t>
      </w:r>
      <w:r w:rsidRPr="004472A3">
        <w:rPr>
          <w:color w:val="auto"/>
          <w:sz w:val="22"/>
        </w:rPr>
        <w:t xml:space="preserve"> </w:t>
      </w:r>
      <w:r w:rsidR="00CE2E14">
        <w:rPr>
          <w:color w:val="auto"/>
          <w:sz w:val="22"/>
        </w:rPr>
        <w:t>d</w:t>
      </w:r>
      <w:r w:rsidR="006E06CC" w:rsidRPr="004472A3">
        <w:rPr>
          <w:color w:val="auto"/>
          <w:sz w:val="22"/>
        </w:rPr>
        <w:t>ashcam</w:t>
      </w:r>
      <w:r w:rsidRPr="004472A3">
        <w:rPr>
          <w:color w:val="auto"/>
          <w:sz w:val="22"/>
        </w:rPr>
        <w:t xml:space="preserve"> footage in conjunction with </w:t>
      </w:r>
      <w:r w:rsidR="006E7390">
        <w:rPr>
          <w:color w:val="auto"/>
          <w:sz w:val="22"/>
        </w:rPr>
        <w:t xml:space="preserve">the </w:t>
      </w:r>
      <w:r w:rsidR="00CE2E14">
        <w:rPr>
          <w:color w:val="auto"/>
          <w:sz w:val="22"/>
        </w:rPr>
        <w:t>Logistics</w:t>
      </w:r>
      <w:r w:rsidR="006E06CC" w:rsidRPr="004472A3">
        <w:rPr>
          <w:color w:val="auto"/>
          <w:sz w:val="22"/>
        </w:rPr>
        <w:t xml:space="preserve"> </w:t>
      </w:r>
      <w:r w:rsidR="006E7390">
        <w:rPr>
          <w:color w:val="auto"/>
          <w:sz w:val="22"/>
        </w:rPr>
        <w:t>Dept</w:t>
      </w:r>
      <w:r w:rsidRPr="004472A3">
        <w:rPr>
          <w:color w:val="auto"/>
          <w:sz w:val="22"/>
        </w:rPr>
        <w:t xml:space="preserve">.  Where third parties can be identified from the </w:t>
      </w:r>
      <w:r w:rsidR="00234182" w:rsidRPr="004472A3">
        <w:rPr>
          <w:color w:val="auto"/>
          <w:sz w:val="22"/>
        </w:rPr>
        <w:t>footage,</w:t>
      </w:r>
      <w:r w:rsidRPr="004472A3">
        <w:rPr>
          <w:color w:val="auto"/>
          <w:sz w:val="22"/>
        </w:rPr>
        <w:t xml:space="preserve"> the images may have to be obscured to prevent such identification.  If images of third parties cannot be suitably obscured the </w:t>
      </w:r>
      <w:r w:rsidR="006E7390">
        <w:rPr>
          <w:color w:val="auto"/>
          <w:sz w:val="22"/>
        </w:rPr>
        <w:t>U</w:t>
      </w:r>
      <w:r w:rsidRPr="004472A3">
        <w:rPr>
          <w:color w:val="auto"/>
          <w:sz w:val="22"/>
        </w:rPr>
        <w:t xml:space="preserve">niversity may not be able to grant the data subject access to the data.  </w:t>
      </w:r>
    </w:p>
    <w:p w14:paraId="173F5F8A" w14:textId="2EB5C6D8" w:rsidR="00897A54" w:rsidRPr="004472A3" w:rsidRDefault="00433090" w:rsidP="004472A3">
      <w:pPr>
        <w:pStyle w:val="Heading1"/>
        <w:ind w:left="284" w:hanging="426"/>
        <w:rPr>
          <w:rFonts w:asciiTheme="minorBidi" w:hAnsiTheme="minorBidi" w:cstheme="minorBidi"/>
          <w:color w:val="auto"/>
          <w:sz w:val="28"/>
          <w:szCs w:val="28"/>
        </w:rPr>
      </w:pPr>
      <w:bookmarkStart w:id="21" w:name="_Toc27052103"/>
      <w:bookmarkStart w:id="22" w:name="_Toc8746"/>
      <w:r w:rsidRPr="00936A2F">
        <w:rPr>
          <w:rFonts w:asciiTheme="minorBidi" w:hAnsiTheme="minorBidi" w:cstheme="minorBidi"/>
          <w:color w:val="auto"/>
          <w:sz w:val="28"/>
          <w:szCs w:val="28"/>
        </w:rPr>
        <w:t>C</w:t>
      </w:r>
      <w:r w:rsidR="007117E4" w:rsidRPr="00936A2F">
        <w:rPr>
          <w:rFonts w:asciiTheme="minorBidi" w:hAnsiTheme="minorBidi" w:cstheme="minorBidi"/>
          <w:color w:val="auto"/>
          <w:sz w:val="28"/>
          <w:szCs w:val="28"/>
        </w:rPr>
        <w:t>ompliance</w:t>
      </w:r>
      <w:bookmarkEnd w:id="21"/>
      <w:r w:rsidRPr="00936A2F">
        <w:rPr>
          <w:rFonts w:asciiTheme="minorBidi" w:hAnsiTheme="minorBidi" w:cstheme="minorBidi"/>
          <w:color w:val="auto"/>
          <w:sz w:val="28"/>
          <w:szCs w:val="28"/>
        </w:rPr>
        <w:t xml:space="preserve">  </w:t>
      </w:r>
      <w:bookmarkEnd w:id="22"/>
    </w:p>
    <w:p w14:paraId="17BF5A4C" w14:textId="221F3B6C" w:rsidR="00650008" w:rsidRPr="004472A3" w:rsidRDefault="00433090" w:rsidP="000458EA">
      <w:pPr>
        <w:spacing w:after="0"/>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The </w:t>
      </w:r>
      <w:r w:rsidR="006E7390">
        <w:rPr>
          <w:rFonts w:asciiTheme="minorBidi" w:hAnsiTheme="minorBidi" w:cstheme="minorBidi"/>
          <w:color w:val="auto"/>
          <w:sz w:val="22"/>
        </w:rPr>
        <w:t>U</w:t>
      </w:r>
      <w:r w:rsidRPr="004472A3">
        <w:rPr>
          <w:rFonts w:asciiTheme="minorBidi" w:hAnsiTheme="minorBidi" w:cstheme="minorBidi"/>
          <w:color w:val="auto"/>
          <w:sz w:val="22"/>
        </w:rPr>
        <w:t xml:space="preserve">niversity will at all times comply with the current </w:t>
      </w:r>
      <w:r w:rsidR="004327DB" w:rsidRPr="004472A3">
        <w:rPr>
          <w:rFonts w:asciiTheme="minorBidi" w:hAnsiTheme="minorBidi" w:cstheme="minorBidi"/>
          <w:color w:val="auto"/>
          <w:sz w:val="22"/>
        </w:rPr>
        <w:t>d</w:t>
      </w:r>
      <w:r w:rsidRPr="004472A3">
        <w:rPr>
          <w:rFonts w:asciiTheme="minorBidi" w:hAnsiTheme="minorBidi" w:cstheme="minorBidi"/>
          <w:color w:val="auto"/>
          <w:sz w:val="22"/>
        </w:rPr>
        <w:t xml:space="preserve">ata </w:t>
      </w:r>
      <w:r w:rsidR="002C0430" w:rsidRPr="004472A3">
        <w:rPr>
          <w:rFonts w:asciiTheme="minorBidi" w:hAnsiTheme="minorBidi" w:cstheme="minorBidi"/>
          <w:color w:val="auto"/>
          <w:sz w:val="22"/>
        </w:rPr>
        <w:t>p</w:t>
      </w:r>
      <w:r w:rsidRPr="004472A3">
        <w:rPr>
          <w:rFonts w:asciiTheme="minorBidi" w:hAnsiTheme="minorBidi" w:cstheme="minorBidi"/>
          <w:color w:val="auto"/>
          <w:sz w:val="22"/>
        </w:rPr>
        <w:t xml:space="preserve">rotection legislation.  In doing so the </w:t>
      </w:r>
      <w:r w:rsidR="006E7390">
        <w:rPr>
          <w:rFonts w:asciiTheme="minorBidi" w:hAnsiTheme="minorBidi" w:cstheme="minorBidi"/>
          <w:color w:val="auto"/>
          <w:sz w:val="22"/>
        </w:rPr>
        <w:t>U</w:t>
      </w:r>
      <w:r w:rsidRPr="004472A3">
        <w:rPr>
          <w:rFonts w:asciiTheme="minorBidi" w:hAnsiTheme="minorBidi" w:cstheme="minorBidi"/>
          <w:color w:val="auto"/>
          <w:sz w:val="22"/>
        </w:rPr>
        <w:t xml:space="preserve">niversity will also refer to any relevant guidance produced by the Information </w:t>
      </w:r>
    </w:p>
    <w:p w14:paraId="22F7E243" w14:textId="70A1B3CA" w:rsidR="00650008" w:rsidRPr="004472A3" w:rsidRDefault="00234182" w:rsidP="000458EA">
      <w:pPr>
        <w:spacing w:after="0"/>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Commissioner’s</w:t>
      </w:r>
      <w:r w:rsidR="00433090" w:rsidRPr="004472A3">
        <w:rPr>
          <w:rFonts w:asciiTheme="minorBidi" w:hAnsiTheme="minorBidi" w:cstheme="minorBidi"/>
          <w:color w:val="auto"/>
          <w:sz w:val="22"/>
        </w:rPr>
        <w:t xml:space="preserve"> Office</w:t>
      </w:r>
      <w:r w:rsidR="00E90014" w:rsidRPr="004472A3">
        <w:rPr>
          <w:rFonts w:asciiTheme="minorBidi" w:hAnsiTheme="minorBidi" w:cstheme="minorBidi"/>
          <w:color w:val="auto"/>
          <w:sz w:val="22"/>
        </w:rPr>
        <w:t xml:space="preserve"> (ICO)</w:t>
      </w:r>
      <w:r w:rsidR="00433090" w:rsidRPr="004472A3">
        <w:rPr>
          <w:rFonts w:asciiTheme="minorBidi" w:hAnsiTheme="minorBidi" w:cstheme="minorBidi"/>
          <w:color w:val="auto"/>
          <w:sz w:val="22"/>
        </w:rPr>
        <w:t xml:space="preserve">, in particular any specific codes of practice related to </w:t>
      </w:r>
      <w:r w:rsidR="00CE2E14">
        <w:rPr>
          <w:rFonts w:asciiTheme="minorBidi" w:hAnsiTheme="minorBidi" w:cstheme="minorBidi"/>
          <w:color w:val="auto"/>
          <w:sz w:val="22"/>
        </w:rPr>
        <w:t>d</w:t>
      </w:r>
      <w:r w:rsidR="007117E4" w:rsidRPr="004472A3">
        <w:rPr>
          <w:rFonts w:asciiTheme="minorBidi" w:hAnsiTheme="minorBidi" w:cstheme="minorBidi"/>
          <w:color w:val="auto"/>
          <w:sz w:val="22"/>
        </w:rPr>
        <w:t>ashcams</w:t>
      </w:r>
      <w:r w:rsidR="00CE2E14">
        <w:rPr>
          <w:rFonts w:asciiTheme="minorBidi" w:hAnsiTheme="minorBidi" w:cstheme="minorBidi"/>
          <w:color w:val="auto"/>
          <w:sz w:val="22"/>
        </w:rPr>
        <w:t xml:space="preserve"> or t</w:t>
      </w:r>
      <w:r w:rsidR="007117E4" w:rsidRPr="004472A3">
        <w:rPr>
          <w:rFonts w:asciiTheme="minorBidi" w:hAnsiTheme="minorBidi" w:cstheme="minorBidi"/>
          <w:color w:val="auto"/>
          <w:sz w:val="22"/>
        </w:rPr>
        <w:t>rackers.</w:t>
      </w:r>
    </w:p>
    <w:p w14:paraId="549211B9" w14:textId="77777777" w:rsidR="00897A54" w:rsidRPr="004472A3" w:rsidRDefault="00897A54" w:rsidP="000458EA">
      <w:pPr>
        <w:ind w:left="284" w:firstLine="0"/>
        <w:contextualSpacing/>
        <w:rPr>
          <w:rFonts w:asciiTheme="minorBidi" w:hAnsiTheme="minorBidi" w:cstheme="minorBidi"/>
          <w:color w:val="auto"/>
          <w:sz w:val="22"/>
        </w:rPr>
      </w:pPr>
    </w:p>
    <w:p w14:paraId="1AAFF737" w14:textId="0074891A" w:rsidR="00650008" w:rsidRPr="004472A3" w:rsidRDefault="00433090"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All staff dealing with </w:t>
      </w:r>
      <w:r w:rsidR="00CE2E14">
        <w:rPr>
          <w:rFonts w:asciiTheme="minorBidi" w:hAnsiTheme="minorBidi" w:cstheme="minorBidi"/>
          <w:color w:val="auto"/>
          <w:sz w:val="22"/>
        </w:rPr>
        <w:t>d</w:t>
      </w:r>
      <w:r w:rsidR="00491F7F" w:rsidRPr="004472A3">
        <w:rPr>
          <w:rFonts w:asciiTheme="minorBidi" w:hAnsiTheme="minorBidi" w:cstheme="minorBidi"/>
          <w:color w:val="auto"/>
          <w:sz w:val="22"/>
        </w:rPr>
        <w:t>ashcam</w:t>
      </w:r>
      <w:r w:rsidR="00CE2E14">
        <w:rPr>
          <w:rFonts w:asciiTheme="minorBidi" w:hAnsiTheme="minorBidi" w:cstheme="minorBidi"/>
          <w:color w:val="auto"/>
          <w:sz w:val="22"/>
        </w:rPr>
        <w:t xml:space="preserve"> and t</w:t>
      </w:r>
      <w:r w:rsidR="00491F7F" w:rsidRPr="004472A3">
        <w:rPr>
          <w:rFonts w:asciiTheme="minorBidi" w:hAnsiTheme="minorBidi" w:cstheme="minorBidi"/>
          <w:color w:val="auto"/>
          <w:sz w:val="22"/>
        </w:rPr>
        <w:t>racker</w:t>
      </w:r>
      <w:r w:rsidRPr="004472A3">
        <w:rPr>
          <w:rFonts w:asciiTheme="minorBidi" w:hAnsiTheme="minorBidi" w:cstheme="minorBidi"/>
          <w:color w:val="auto"/>
          <w:sz w:val="22"/>
        </w:rPr>
        <w:t xml:space="preserve"> equipment and recordings should be aware of the </w:t>
      </w:r>
      <w:r w:rsidR="006E7390">
        <w:rPr>
          <w:rFonts w:asciiTheme="minorBidi" w:hAnsiTheme="minorBidi" w:cstheme="minorBidi"/>
          <w:color w:val="auto"/>
          <w:sz w:val="22"/>
        </w:rPr>
        <w:t>U</w:t>
      </w:r>
      <w:r w:rsidRPr="004472A3">
        <w:rPr>
          <w:rFonts w:asciiTheme="minorBidi" w:hAnsiTheme="minorBidi" w:cstheme="minorBidi"/>
          <w:color w:val="auto"/>
          <w:sz w:val="22"/>
        </w:rPr>
        <w:t xml:space="preserve">niversity and ICO codes of practice, </w:t>
      </w:r>
      <w:r w:rsidR="000D40CB" w:rsidRPr="004472A3">
        <w:rPr>
          <w:rFonts w:asciiTheme="minorBidi" w:hAnsiTheme="minorBidi" w:cstheme="minorBidi"/>
          <w:color w:val="auto"/>
          <w:sz w:val="22"/>
        </w:rPr>
        <w:t xml:space="preserve">and </w:t>
      </w:r>
      <w:r w:rsidRPr="004472A3">
        <w:rPr>
          <w:rFonts w:asciiTheme="minorBidi" w:hAnsiTheme="minorBidi" w:cstheme="minorBidi"/>
          <w:color w:val="auto"/>
          <w:sz w:val="22"/>
        </w:rPr>
        <w:t xml:space="preserve">the </w:t>
      </w:r>
      <w:r w:rsidR="006E7390">
        <w:rPr>
          <w:rFonts w:asciiTheme="minorBidi" w:hAnsiTheme="minorBidi" w:cstheme="minorBidi"/>
          <w:color w:val="auto"/>
          <w:sz w:val="22"/>
        </w:rPr>
        <w:t>U</w:t>
      </w:r>
      <w:r w:rsidR="00234182" w:rsidRPr="004472A3">
        <w:rPr>
          <w:rFonts w:asciiTheme="minorBidi" w:hAnsiTheme="minorBidi" w:cstheme="minorBidi"/>
          <w:color w:val="auto"/>
          <w:sz w:val="22"/>
        </w:rPr>
        <w:t>niversity’s</w:t>
      </w:r>
      <w:r w:rsidR="00F274E8" w:rsidRPr="004472A3">
        <w:rPr>
          <w:rFonts w:asciiTheme="minorBidi" w:hAnsiTheme="minorBidi" w:cstheme="minorBidi"/>
          <w:color w:val="auto"/>
          <w:sz w:val="22"/>
        </w:rPr>
        <w:t xml:space="preserve"> </w:t>
      </w:r>
      <w:r w:rsidR="002C0430" w:rsidRPr="004472A3">
        <w:rPr>
          <w:rFonts w:asciiTheme="minorBidi" w:hAnsiTheme="minorBidi" w:cstheme="minorBidi"/>
          <w:color w:val="auto"/>
          <w:sz w:val="22"/>
        </w:rPr>
        <w:t xml:space="preserve">Data Protection </w:t>
      </w:r>
      <w:r w:rsidR="006B2F57" w:rsidRPr="004472A3">
        <w:rPr>
          <w:rFonts w:asciiTheme="minorBidi" w:hAnsiTheme="minorBidi" w:cstheme="minorBidi"/>
          <w:color w:val="auto"/>
          <w:sz w:val="22"/>
        </w:rPr>
        <w:t>P</w:t>
      </w:r>
      <w:r w:rsidR="00F274E8" w:rsidRPr="004472A3">
        <w:rPr>
          <w:rFonts w:asciiTheme="minorBidi" w:hAnsiTheme="minorBidi" w:cstheme="minorBidi"/>
          <w:color w:val="auto"/>
          <w:sz w:val="22"/>
        </w:rPr>
        <w:t>olicy.</w:t>
      </w:r>
      <w:r w:rsidRPr="004472A3">
        <w:rPr>
          <w:rFonts w:asciiTheme="minorBidi" w:hAnsiTheme="minorBidi" w:cstheme="minorBidi"/>
          <w:color w:val="auto"/>
          <w:sz w:val="22"/>
        </w:rPr>
        <w:t xml:space="preserve">  In </w:t>
      </w:r>
      <w:r w:rsidR="00234182" w:rsidRPr="004472A3">
        <w:rPr>
          <w:rFonts w:asciiTheme="minorBidi" w:hAnsiTheme="minorBidi" w:cstheme="minorBidi"/>
          <w:color w:val="auto"/>
          <w:sz w:val="22"/>
        </w:rPr>
        <w:t>addition,</w:t>
      </w:r>
      <w:r w:rsidRPr="004472A3">
        <w:rPr>
          <w:rFonts w:asciiTheme="minorBidi" w:hAnsiTheme="minorBidi" w:cstheme="minorBidi"/>
          <w:color w:val="auto"/>
          <w:sz w:val="22"/>
        </w:rPr>
        <w:t xml:space="preserve"> these staff members should receive appropriate training to ensure they are aware of the correct operation of the system and handling of personal data.  </w:t>
      </w:r>
    </w:p>
    <w:p w14:paraId="6D69C08B" w14:textId="77777777" w:rsidR="00897A54" w:rsidRPr="004472A3" w:rsidRDefault="00897A54" w:rsidP="000458EA">
      <w:pPr>
        <w:ind w:left="284" w:firstLine="0"/>
        <w:contextualSpacing/>
        <w:rPr>
          <w:rFonts w:asciiTheme="minorBidi" w:hAnsiTheme="minorBidi" w:cstheme="minorBidi"/>
          <w:color w:val="auto"/>
          <w:sz w:val="22"/>
        </w:rPr>
      </w:pPr>
    </w:p>
    <w:p w14:paraId="33CBE112" w14:textId="6F190AC3" w:rsidR="00897A54" w:rsidRPr="004472A3" w:rsidRDefault="00433090"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Any misuse of information obtained from a </w:t>
      </w:r>
      <w:r w:rsidR="00E90014" w:rsidRPr="004472A3">
        <w:rPr>
          <w:rFonts w:asciiTheme="minorBidi" w:hAnsiTheme="minorBidi" w:cstheme="minorBidi"/>
          <w:color w:val="auto"/>
          <w:sz w:val="22"/>
        </w:rPr>
        <w:t>dashcam</w:t>
      </w:r>
      <w:r w:rsidRPr="004472A3">
        <w:rPr>
          <w:rFonts w:asciiTheme="minorBidi" w:hAnsiTheme="minorBidi" w:cstheme="minorBidi"/>
          <w:color w:val="auto"/>
          <w:sz w:val="22"/>
        </w:rPr>
        <w:t xml:space="preserve"> recording is a breach of the</w:t>
      </w:r>
      <w:r w:rsidR="002C0430" w:rsidRPr="004472A3">
        <w:rPr>
          <w:rFonts w:asciiTheme="minorBidi" w:hAnsiTheme="minorBidi" w:cstheme="minorBidi"/>
          <w:color w:val="auto"/>
          <w:sz w:val="22"/>
        </w:rPr>
        <w:t xml:space="preserve"> data protection legislation. </w:t>
      </w:r>
      <w:r w:rsidRPr="004472A3">
        <w:rPr>
          <w:rFonts w:asciiTheme="minorBidi" w:hAnsiTheme="minorBidi" w:cstheme="minorBidi"/>
          <w:color w:val="auto"/>
          <w:sz w:val="22"/>
        </w:rPr>
        <w:t xml:space="preserve">  </w:t>
      </w:r>
    </w:p>
    <w:p w14:paraId="4AA92337" w14:textId="77777777" w:rsidR="00897A54" w:rsidRPr="004472A3" w:rsidRDefault="00897A54" w:rsidP="000458EA">
      <w:pPr>
        <w:ind w:left="284" w:firstLine="0"/>
        <w:contextualSpacing/>
        <w:rPr>
          <w:rFonts w:asciiTheme="minorBidi" w:hAnsiTheme="minorBidi" w:cstheme="minorBidi"/>
          <w:color w:val="auto"/>
          <w:sz w:val="22"/>
        </w:rPr>
      </w:pPr>
    </w:p>
    <w:p w14:paraId="6BABA868" w14:textId="2F8634ED" w:rsidR="00650008" w:rsidRPr="004472A3" w:rsidRDefault="00433090"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Any such breach is a serious issue and may result in disciplinary action being taken against the member of staff involved.  In certain </w:t>
      </w:r>
      <w:r w:rsidR="00234182" w:rsidRPr="004472A3">
        <w:rPr>
          <w:rFonts w:asciiTheme="minorBidi" w:hAnsiTheme="minorBidi" w:cstheme="minorBidi"/>
          <w:color w:val="auto"/>
          <w:sz w:val="22"/>
        </w:rPr>
        <w:t>circumstances,</w:t>
      </w:r>
      <w:r w:rsidRPr="004472A3">
        <w:rPr>
          <w:rFonts w:asciiTheme="minorBidi" w:hAnsiTheme="minorBidi" w:cstheme="minorBidi"/>
          <w:color w:val="auto"/>
          <w:sz w:val="22"/>
        </w:rPr>
        <w:t xml:space="preserve"> individual members of staff may also incur criminal liability.  </w:t>
      </w:r>
    </w:p>
    <w:p w14:paraId="2FB1EB24" w14:textId="77777777" w:rsidR="00897A54" w:rsidRPr="004472A3" w:rsidRDefault="00897A54" w:rsidP="000458EA">
      <w:pPr>
        <w:spacing w:after="378"/>
        <w:ind w:left="284" w:firstLine="0"/>
        <w:contextualSpacing/>
        <w:rPr>
          <w:rFonts w:asciiTheme="minorBidi" w:hAnsiTheme="minorBidi" w:cstheme="minorBidi"/>
          <w:color w:val="auto"/>
          <w:sz w:val="22"/>
        </w:rPr>
      </w:pPr>
    </w:p>
    <w:p w14:paraId="33689D29" w14:textId="798AD8F3" w:rsidR="00650008" w:rsidRPr="004472A3" w:rsidRDefault="00433090" w:rsidP="00E90014">
      <w:pPr>
        <w:spacing w:after="378"/>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In line with best practice the</w:t>
      </w:r>
      <w:r w:rsidR="00CE2E14">
        <w:rPr>
          <w:rFonts w:asciiTheme="minorBidi" w:hAnsiTheme="minorBidi" w:cstheme="minorBidi"/>
          <w:color w:val="auto"/>
          <w:sz w:val="22"/>
        </w:rPr>
        <w:t xml:space="preserve"> Logistics</w:t>
      </w:r>
      <w:r w:rsidRPr="004472A3">
        <w:rPr>
          <w:rFonts w:asciiTheme="minorBidi" w:hAnsiTheme="minorBidi" w:cstheme="minorBidi"/>
          <w:color w:val="auto"/>
          <w:sz w:val="22"/>
        </w:rPr>
        <w:t xml:space="preserve"> Manager will ensure that regular audits are conducted into the operation of the system.  </w:t>
      </w:r>
    </w:p>
    <w:p w14:paraId="4671C659" w14:textId="79BB2D88" w:rsidR="00897A54" w:rsidRPr="004472A3" w:rsidRDefault="00433090" w:rsidP="004472A3">
      <w:pPr>
        <w:pStyle w:val="Heading1"/>
        <w:ind w:left="284" w:hanging="426"/>
        <w:rPr>
          <w:rFonts w:asciiTheme="minorBidi" w:hAnsiTheme="minorBidi" w:cstheme="minorBidi"/>
          <w:color w:val="auto"/>
          <w:sz w:val="28"/>
          <w:szCs w:val="28"/>
        </w:rPr>
      </w:pPr>
      <w:bookmarkStart w:id="23" w:name="_Toc27052104"/>
      <w:bookmarkStart w:id="24" w:name="_Toc8747"/>
      <w:r w:rsidRPr="00936A2F">
        <w:rPr>
          <w:rFonts w:asciiTheme="minorBidi" w:hAnsiTheme="minorBidi" w:cstheme="minorBidi"/>
          <w:color w:val="auto"/>
          <w:sz w:val="28"/>
          <w:szCs w:val="28"/>
        </w:rPr>
        <w:t>R</w:t>
      </w:r>
      <w:r w:rsidR="007117E4" w:rsidRPr="00936A2F">
        <w:rPr>
          <w:rFonts w:asciiTheme="minorBidi" w:hAnsiTheme="minorBidi" w:cstheme="minorBidi"/>
          <w:color w:val="auto"/>
          <w:sz w:val="28"/>
          <w:szCs w:val="28"/>
        </w:rPr>
        <w:t>eview</w:t>
      </w:r>
      <w:bookmarkEnd w:id="23"/>
      <w:r w:rsidRPr="00936A2F">
        <w:rPr>
          <w:rFonts w:asciiTheme="minorBidi" w:hAnsiTheme="minorBidi" w:cstheme="minorBidi"/>
          <w:color w:val="auto"/>
          <w:sz w:val="28"/>
          <w:szCs w:val="28"/>
        </w:rPr>
        <w:t xml:space="preserve"> </w:t>
      </w:r>
      <w:bookmarkEnd w:id="24"/>
    </w:p>
    <w:p w14:paraId="7D9916EF" w14:textId="142A8F16" w:rsidR="007117E4" w:rsidRPr="004472A3" w:rsidRDefault="00433090"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A formal review of the </w:t>
      </w:r>
      <w:r w:rsidR="006E7390">
        <w:rPr>
          <w:rFonts w:asciiTheme="minorBidi" w:hAnsiTheme="minorBidi" w:cstheme="minorBidi"/>
          <w:color w:val="auto"/>
          <w:sz w:val="22"/>
        </w:rPr>
        <w:t>U</w:t>
      </w:r>
      <w:r w:rsidR="00234182" w:rsidRPr="004472A3">
        <w:rPr>
          <w:rFonts w:asciiTheme="minorBidi" w:hAnsiTheme="minorBidi" w:cstheme="minorBidi"/>
          <w:color w:val="auto"/>
          <w:sz w:val="22"/>
        </w:rPr>
        <w:t>niversity’s</w:t>
      </w:r>
      <w:r w:rsidRPr="004472A3">
        <w:rPr>
          <w:rFonts w:asciiTheme="minorBidi" w:hAnsiTheme="minorBidi" w:cstheme="minorBidi"/>
          <w:color w:val="auto"/>
          <w:sz w:val="22"/>
        </w:rPr>
        <w:t xml:space="preserve"> </w:t>
      </w:r>
      <w:r w:rsidR="005E3778" w:rsidRPr="004472A3">
        <w:rPr>
          <w:rFonts w:asciiTheme="minorBidi" w:hAnsiTheme="minorBidi" w:cstheme="minorBidi"/>
          <w:color w:val="auto"/>
          <w:sz w:val="22"/>
        </w:rPr>
        <w:t xml:space="preserve">Dashcam/Tracker </w:t>
      </w:r>
      <w:r w:rsidRPr="004472A3">
        <w:rPr>
          <w:rFonts w:asciiTheme="minorBidi" w:hAnsiTheme="minorBidi" w:cstheme="minorBidi"/>
          <w:color w:val="auto"/>
          <w:sz w:val="22"/>
        </w:rPr>
        <w:t>Code of Practice and associated documentation will be carri</w:t>
      </w:r>
      <w:r w:rsidR="00CE432E" w:rsidRPr="004472A3">
        <w:rPr>
          <w:rFonts w:asciiTheme="minorBidi" w:hAnsiTheme="minorBidi" w:cstheme="minorBidi"/>
          <w:color w:val="auto"/>
          <w:sz w:val="22"/>
        </w:rPr>
        <w:t xml:space="preserve">ed out by the </w:t>
      </w:r>
      <w:r w:rsidR="006E7390">
        <w:rPr>
          <w:rFonts w:asciiTheme="minorBidi" w:hAnsiTheme="minorBidi" w:cstheme="minorBidi"/>
          <w:color w:val="auto"/>
          <w:sz w:val="22"/>
        </w:rPr>
        <w:t>Logistics</w:t>
      </w:r>
      <w:r w:rsidR="00CE432E" w:rsidRPr="004472A3">
        <w:rPr>
          <w:rFonts w:asciiTheme="minorBidi" w:hAnsiTheme="minorBidi" w:cstheme="minorBidi"/>
          <w:color w:val="auto"/>
          <w:sz w:val="22"/>
        </w:rPr>
        <w:t xml:space="preserve"> </w:t>
      </w:r>
      <w:r w:rsidRPr="004472A3">
        <w:rPr>
          <w:rFonts w:asciiTheme="minorBidi" w:hAnsiTheme="minorBidi" w:cstheme="minorBidi"/>
          <w:color w:val="auto"/>
          <w:sz w:val="22"/>
        </w:rPr>
        <w:t xml:space="preserve">Manager on an annual basis.  An evaluation of the system and equipment will also be undertaken annually by the </w:t>
      </w:r>
      <w:r w:rsidR="00CE2E14">
        <w:rPr>
          <w:rFonts w:asciiTheme="minorBidi" w:hAnsiTheme="minorBidi" w:cstheme="minorBidi"/>
          <w:color w:val="auto"/>
          <w:sz w:val="22"/>
        </w:rPr>
        <w:t>Logistics</w:t>
      </w:r>
      <w:r w:rsidRPr="004472A3">
        <w:rPr>
          <w:rFonts w:asciiTheme="minorBidi" w:hAnsiTheme="minorBidi" w:cstheme="minorBidi"/>
          <w:color w:val="auto"/>
          <w:sz w:val="22"/>
        </w:rPr>
        <w:t xml:space="preserve"> Manager.  </w:t>
      </w:r>
    </w:p>
    <w:p w14:paraId="5E61B95B" w14:textId="77777777" w:rsidR="00897A54" w:rsidRPr="004472A3" w:rsidRDefault="00897A54" w:rsidP="000458EA">
      <w:pPr>
        <w:ind w:left="284" w:firstLine="0"/>
        <w:contextualSpacing/>
        <w:rPr>
          <w:rFonts w:asciiTheme="minorBidi" w:hAnsiTheme="minorBidi" w:cstheme="minorBidi"/>
          <w:color w:val="auto"/>
          <w:sz w:val="22"/>
        </w:rPr>
      </w:pPr>
    </w:p>
    <w:p w14:paraId="7511BF4A" w14:textId="3CFF6DCE" w:rsidR="007E6F0A" w:rsidRPr="004472A3" w:rsidRDefault="00433090" w:rsidP="000458EA">
      <w:pPr>
        <w:ind w:left="284" w:firstLine="0"/>
        <w:contextualSpacing/>
        <w:rPr>
          <w:rFonts w:asciiTheme="minorBidi" w:hAnsiTheme="minorBidi" w:cstheme="minorBidi"/>
          <w:color w:val="auto"/>
          <w:sz w:val="22"/>
        </w:rPr>
      </w:pPr>
      <w:r w:rsidRPr="004472A3">
        <w:rPr>
          <w:rFonts w:asciiTheme="minorBidi" w:hAnsiTheme="minorBidi" w:cstheme="minorBidi"/>
          <w:color w:val="auto"/>
          <w:sz w:val="22"/>
        </w:rPr>
        <w:t xml:space="preserve">There are </w:t>
      </w:r>
      <w:r w:rsidR="006B2F57" w:rsidRPr="004472A3">
        <w:rPr>
          <w:rFonts w:asciiTheme="minorBidi" w:hAnsiTheme="minorBidi" w:cstheme="minorBidi"/>
          <w:color w:val="auto"/>
          <w:sz w:val="22"/>
        </w:rPr>
        <w:t>several</w:t>
      </w:r>
      <w:r w:rsidRPr="004472A3">
        <w:rPr>
          <w:rFonts w:asciiTheme="minorBidi" w:hAnsiTheme="minorBidi" w:cstheme="minorBidi"/>
          <w:color w:val="auto"/>
          <w:sz w:val="22"/>
        </w:rPr>
        <w:t xml:space="preserve"> forms associated with this policy.  However, these are not included in the policy as these may, from time-to-time, be subject to minor changes in terms of content, format and layout.  However, where the overall purpose of any form is </w:t>
      </w:r>
      <w:r w:rsidR="006B2F57" w:rsidRPr="004472A3">
        <w:rPr>
          <w:rFonts w:asciiTheme="minorBidi" w:hAnsiTheme="minorBidi" w:cstheme="minorBidi"/>
          <w:color w:val="auto"/>
          <w:sz w:val="22"/>
        </w:rPr>
        <w:t>changed,</w:t>
      </w:r>
      <w:r w:rsidRPr="004472A3">
        <w:rPr>
          <w:rFonts w:asciiTheme="minorBidi" w:hAnsiTheme="minorBidi" w:cstheme="minorBidi"/>
          <w:color w:val="auto"/>
          <w:sz w:val="22"/>
        </w:rPr>
        <w:t xml:space="preserve"> or it is deemed that a form is no longer required this would constitute a change of this policy and the policy </w:t>
      </w:r>
      <w:r w:rsidR="00250F21" w:rsidRPr="004472A3">
        <w:rPr>
          <w:rFonts w:asciiTheme="minorBidi" w:hAnsiTheme="minorBidi" w:cstheme="minorBidi"/>
          <w:color w:val="auto"/>
          <w:sz w:val="22"/>
        </w:rPr>
        <w:t>will</w:t>
      </w:r>
      <w:r w:rsidRPr="004472A3">
        <w:rPr>
          <w:rFonts w:asciiTheme="minorBidi" w:hAnsiTheme="minorBidi" w:cstheme="minorBidi"/>
          <w:color w:val="auto"/>
          <w:sz w:val="22"/>
        </w:rPr>
        <w:t xml:space="preserve"> be reviewed and updated </w:t>
      </w:r>
      <w:r w:rsidR="00E426D1" w:rsidRPr="004472A3">
        <w:rPr>
          <w:rFonts w:asciiTheme="minorBidi" w:hAnsiTheme="minorBidi" w:cstheme="minorBidi"/>
          <w:color w:val="auto"/>
          <w:sz w:val="22"/>
        </w:rPr>
        <w:t>accordingly.</w:t>
      </w:r>
      <w:r w:rsidR="00897A54" w:rsidRPr="004472A3">
        <w:rPr>
          <w:rFonts w:asciiTheme="minorBidi" w:hAnsiTheme="minorBidi" w:cstheme="minorBidi"/>
          <w:color w:val="auto"/>
          <w:sz w:val="22"/>
        </w:rPr>
        <w:t xml:space="preserve"> </w:t>
      </w:r>
      <w:r w:rsidR="00CE2E14">
        <w:rPr>
          <w:rFonts w:asciiTheme="minorBidi" w:hAnsiTheme="minorBidi" w:cstheme="minorBidi"/>
          <w:color w:val="auto"/>
          <w:sz w:val="22"/>
        </w:rPr>
        <w:t>Estates Directorate</w:t>
      </w:r>
      <w:r w:rsidR="00E426D1" w:rsidRPr="004472A3">
        <w:rPr>
          <w:rFonts w:asciiTheme="minorBidi" w:hAnsiTheme="minorBidi" w:cstheme="minorBidi"/>
          <w:color w:val="auto"/>
          <w:sz w:val="22"/>
        </w:rPr>
        <w:t xml:space="preserve"> are</w:t>
      </w:r>
      <w:r w:rsidRPr="004472A3">
        <w:rPr>
          <w:rFonts w:asciiTheme="minorBidi" w:hAnsiTheme="minorBidi" w:cstheme="minorBidi"/>
          <w:color w:val="auto"/>
          <w:sz w:val="22"/>
        </w:rPr>
        <w:t xml:space="preserve"> responsible for any amendments to the associated forms. </w:t>
      </w:r>
    </w:p>
    <w:p w14:paraId="6C2C3304" w14:textId="77777777" w:rsidR="007E6F0A" w:rsidRPr="004472A3" w:rsidRDefault="007E6F0A" w:rsidP="00801457">
      <w:pPr>
        <w:ind w:left="0" w:firstLine="0"/>
        <w:rPr>
          <w:rFonts w:asciiTheme="minorBidi" w:hAnsiTheme="minorBidi" w:cstheme="minorBidi"/>
          <w:color w:val="auto"/>
          <w:sz w:val="22"/>
        </w:rPr>
      </w:pPr>
    </w:p>
    <w:sectPr w:rsidR="007E6F0A" w:rsidRPr="004472A3">
      <w:headerReference w:type="even" r:id="rId10"/>
      <w:headerReference w:type="default" r:id="rId11"/>
      <w:footerReference w:type="even" r:id="rId12"/>
      <w:footerReference w:type="default" r:id="rId13"/>
      <w:headerReference w:type="first" r:id="rId14"/>
      <w:footerReference w:type="first" r:id="rId15"/>
      <w:pgSz w:w="11906" w:h="16838"/>
      <w:pgMar w:top="1870" w:right="1083" w:bottom="206" w:left="86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00EA" w14:textId="77777777" w:rsidR="00EF2D7B" w:rsidRDefault="00EF2D7B">
      <w:pPr>
        <w:spacing w:after="0" w:line="240" w:lineRule="auto"/>
      </w:pPr>
      <w:r>
        <w:separator/>
      </w:r>
    </w:p>
  </w:endnote>
  <w:endnote w:type="continuationSeparator" w:id="0">
    <w:p w14:paraId="4E94FB2A" w14:textId="77777777" w:rsidR="00EF2D7B" w:rsidRDefault="00EF2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FD15" w14:textId="77777777" w:rsidR="00650008" w:rsidRDefault="00433090">
    <w:pPr>
      <w:spacing w:after="249" w:line="259" w:lineRule="auto"/>
      <w:ind w:left="21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EF93F2" wp14:editId="700B8367">
              <wp:simplePos x="0" y="0"/>
              <wp:positionH relativeFrom="page">
                <wp:posOffset>667512</wp:posOffset>
              </wp:positionH>
              <wp:positionV relativeFrom="page">
                <wp:posOffset>10068762</wp:posOffset>
              </wp:positionV>
              <wp:extent cx="6226810" cy="6097"/>
              <wp:effectExtent l="0" t="0" r="0" b="0"/>
              <wp:wrapSquare wrapText="bothSides"/>
              <wp:docPr id="8552" name="Group 8552"/>
              <wp:cNvGraphicFramePr/>
              <a:graphic xmlns:a="http://schemas.openxmlformats.org/drawingml/2006/main">
                <a:graphicData uri="http://schemas.microsoft.com/office/word/2010/wordprocessingGroup">
                  <wpg:wgp>
                    <wpg:cNvGrpSpPr/>
                    <wpg:grpSpPr>
                      <a:xfrm>
                        <a:off x="0" y="0"/>
                        <a:ext cx="6226810" cy="6097"/>
                        <a:chOff x="0" y="0"/>
                        <a:chExt cx="6226810" cy="6097"/>
                      </a:xfrm>
                    </wpg:grpSpPr>
                    <wps:wsp>
                      <wps:cNvPr id="9133" name="Shape 9133"/>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8552" style="width:490.3pt;height:0.480042pt;position:absolute;mso-position-horizontal-relative:page;mso-position-horizontal:absolute;margin-left:52.56pt;mso-position-vertical-relative:page;margin-top:792.816pt;" coordsize="62268,60">
              <v:shape id="Shape 9134" style="position:absolute;width:62268;height:91;left:0;top:0;" coordsize="6226810,9144" path="m0,0l6226810,0l6226810,9144l0,9144l0,0">
                <v:stroke weight="0pt" endcap="flat" joinstyle="miter" miterlimit="10" on="false" color="#000000" opacity="0"/>
                <v:fill on="true" color="#dddddd"/>
              </v:shape>
              <w10:wrap type="square"/>
            </v:group>
          </w:pict>
        </mc:Fallback>
      </mc:AlternateContent>
    </w:r>
    <w:r>
      <w:t xml:space="preserve"> </w:t>
    </w:r>
  </w:p>
  <w:p w14:paraId="7DF3C94B" w14:textId="77777777" w:rsidR="00650008" w:rsidRDefault="00433090">
    <w:pPr>
      <w:spacing w:after="183" w:line="259" w:lineRule="auto"/>
      <w:ind w:left="0" w:right="-4" w:firstLine="0"/>
      <w:jc w:val="right"/>
    </w:pPr>
    <w:r>
      <w:rPr>
        <w:sz w:val="20"/>
      </w:rPr>
      <w:t xml:space="preserve">Page </w:t>
    </w: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0C7E4B12" w14:textId="77777777" w:rsidR="00650008" w:rsidRDefault="00433090">
    <w:pPr>
      <w:spacing w:after="0" w:line="259" w:lineRule="auto"/>
      <w:ind w:left="214"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9F156" w14:textId="77777777" w:rsidR="00650008" w:rsidRDefault="00433090">
    <w:pPr>
      <w:spacing w:after="249" w:line="259" w:lineRule="auto"/>
      <w:ind w:left="214"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4BCF41E" wp14:editId="5FEDD360">
              <wp:simplePos x="0" y="0"/>
              <wp:positionH relativeFrom="page">
                <wp:posOffset>667512</wp:posOffset>
              </wp:positionH>
              <wp:positionV relativeFrom="page">
                <wp:posOffset>10068762</wp:posOffset>
              </wp:positionV>
              <wp:extent cx="6226810" cy="6097"/>
              <wp:effectExtent l="0" t="0" r="0" b="0"/>
              <wp:wrapSquare wrapText="bothSides"/>
              <wp:docPr id="8521" name="Group 8521"/>
              <wp:cNvGraphicFramePr/>
              <a:graphic xmlns:a="http://schemas.openxmlformats.org/drawingml/2006/main">
                <a:graphicData uri="http://schemas.microsoft.com/office/word/2010/wordprocessingGroup">
                  <wpg:wgp>
                    <wpg:cNvGrpSpPr/>
                    <wpg:grpSpPr>
                      <a:xfrm>
                        <a:off x="0" y="0"/>
                        <a:ext cx="6226810" cy="6097"/>
                        <a:chOff x="0" y="0"/>
                        <a:chExt cx="6226810" cy="6097"/>
                      </a:xfrm>
                    </wpg:grpSpPr>
                    <wps:wsp>
                      <wps:cNvPr id="9131" name="Shape 9131"/>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8521" style="width:490.3pt;height:0.480042pt;position:absolute;mso-position-horizontal-relative:page;mso-position-horizontal:absolute;margin-left:52.56pt;mso-position-vertical-relative:page;margin-top:792.816pt;" coordsize="62268,60">
              <v:shape id="Shape 9132" style="position:absolute;width:62268;height:91;left:0;top:0;" coordsize="6226810,9144" path="m0,0l6226810,0l6226810,9144l0,9144l0,0">
                <v:stroke weight="0pt" endcap="flat" joinstyle="miter" miterlimit="10" on="false" color="#000000" opacity="0"/>
                <v:fill on="true" color="#dddddd"/>
              </v:shape>
              <w10:wrap type="square"/>
            </v:group>
          </w:pict>
        </mc:Fallback>
      </mc:AlternateContent>
    </w:r>
    <w:r>
      <w:t xml:space="preserve"> </w:t>
    </w:r>
  </w:p>
  <w:p w14:paraId="392C3AF2" w14:textId="77777777" w:rsidR="00650008" w:rsidRDefault="00433090">
    <w:pPr>
      <w:spacing w:after="183" w:line="259" w:lineRule="auto"/>
      <w:ind w:left="0" w:right="-4" w:firstLine="0"/>
      <w:jc w:val="right"/>
    </w:pPr>
    <w:r>
      <w:rPr>
        <w:sz w:val="20"/>
      </w:rPr>
      <w:t xml:space="preserve">Page </w:t>
    </w:r>
    <w:r>
      <w:fldChar w:fldCharType="begin"/>
    </w:r>
    <w:r>
      <w:instrText xml:space="preserve"> PAGE   \* MERGEFORMAT </w:instrText>
    </w:r>
    <w:r>
      <w:fldChar w:fldCharType="separate"/>
    </w:r>
    <w:r w:rsidR="00297DE9" w:rsidRPr="00297DE9">
      <w:rPr>
        <w:noProof/>
        <w:sz w:val="24"/>
      </w:rPr>
      <w:t>5</w:t>
    </w:r>
    <w:r>
      <w:rPr>
        <w:sz w:val="24"/>
      </w:rPr>
      <w:fldChar w:fldCharType="end"/>
    </w:r>
    <w:r>
      <w:rPr>
        <w:sz w:val="24"/>
      </w:rPr>
      <w:t xml:space="preserve"> </w:t>
    </w:r>
  </w:p>
  <w:p w14:paraId="70DE336C" w14:textId="77777777" w:rsidR="00650008" w:rsidRDefault="00433090">
    <w:pPr>
      <w:spacing w:after="0" w:line="259" w:lineRule="auto"/>
      <w:ind w:left="214"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F9563" w14:textId="77777777" w:rsidR="00650008" w:rsidRDefault="0065000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3FB77" w14:textId="77777777" w:rsidR="00EF2D7B" w:rsidRDefault="00EF2D7B">
      <w:pPr>
        <w:spacing w:after="0" w:line="240" w:lineRule="auto"/>
      </w:pPr>
      <w:r>
        <w:separator/>
      </w:r>
    </w:p>
  </w:footnote>
  <w:footnote w:type="continuationSeparator" w:id="0">
    <w:p w14:paraId="64FB9F89" w14:textId="77777777" w:rsidR="00EF2D7B" w:rsidRDefault="00EF2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637F" w14:textId="77777777" w:rsidR="00650008" w:rsidRDefault="00433090">
    <w:pPr>
      <w:spacing w:after="41" w:line="259" w:lineRule="auto"/>
      <w:ind w:left="0" w:right="-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365A3C9" wp14:editId="0D490FCB">
              <wp:simplePos x="0" y="0"/>
              <wp:positionH relativeFrom="page">
                <wp:posOffset>667512</wp:posOffset>
              </wp:positionH>
              <wp:positionV relativeFrom="page">
                <wp:posOffset>879348</wp:posOffset>
              </wp:positionV>
              <wp:extent cx="6226810" cy="6096"/>
              <wp:effectExtent l="0" t="0" r="0" b="0"/>
              <wp:wrapSquare wrapText="bothSides"/>
              <wp:docPr id="8541" name="Group 8541"/>
              <wp:cNvGraphicFramePr/>
              <a:graphic xmlns:a="http://schemas.openxmlformats.org/drawingml/2006/main">
                <a:graphicData uri="http://schemas.microsoft.com/office/word/2010/wordprocessingGroup">
                  <wpg:wgp>
                    <wpg:cNvGrpSpPr/>
                    <wpg:grpSpPr>
                      <a:xfrm>
                        <a:off x="0" y="0"/>
                        <a:ext cx="6226810" cy="6096"/>
                        <a:chOff x="0" y="0"/>
                        <a:chExt cx="6226810" cy="6096"/>
                      </a:xfrm>
                    </wpg:grpSpPr>
                    <wps:wsp>
                      <wps:cNvPr id="9129" name="Shape 9129"/>
                      <wps:cNvSpPr/>
                      <wps:spPr>
                        <a:xfrm>
                          <a:off x="0" y="0"/>
                          <a:ext cx="6226810" cy="9144"/>
                        </a:xfrm>
                        <a:custGeom>
                          <a:avLst/>
                          <a:gdLst/>
                          <a:ahLst/>
                          <a:cxnLst/>
                          <a:rect l="0" t="0" r="0" b="0"/>
                          <a:pathLst>
                            <a:path w="6226810" h="9144">
                              <a:moveTo>
                                <a:pt x="0" y="0"/>
                              </a:moveTo>
                              <a:lnTo>
                                <a:pt x="6226810" y="0"/>
                              </a:lnTo>
                              <a:lnTo>
                                <a:pt x="6226810" y="9144"/>
                              </a:lnTo>
                              <a:lnTo>
                                <a:pt x="0" y="9144"/>
                              </a:lnTo>
                              <a:lnTo>
                                <a:pt x="0" y="0"/>
                              </a:lnTo>
                            </a:path>
                          </a:pathLst>
                        </a:custGeom>
                        <a:ln w="0" cap="flat">
                          <a:miter lim="127000"/>
                        </a:ln>
                      </wps:spPr>
                      <wps:style>
                        <a:lnRef idx="0">
                          <a:srgbClr val="000000">
                            <a:alpha val="0"/>
                          </a:srgbClr>
                        </a:lnRef>
                        <a:fillRef idx="1">
                          <a:srgbClr val="DDDDDD"/>
                        </a:fillRef>
                        <a:effectRef idx="0">
                          <a:scrgbClr r="0" g="0" b="0"/>
                        </a:effectRef>
                        <a:fontRef idx="none"/>
                      </wps:style>
                      <wps:bodyPr/>
                    </wps:wsp>
                  </wpg:wgp>
                </a:graphicData>
              </a:graphic>
            </wp:anchor>
          </w:drawing>
        </mc:Choice>
        <mc:Fallback xmlns:a="http://schemas.openxmlformats.org/drawingml/2006/main">
          <w:pict>
            <v:group id="Group 8541" style="width:490.3pt;height:0.47998pt;position:absolute;mso-position-horizontal-relative:page;mso-position-horizontal:absolute;margin-left:52.56pt;mso-position-vertical-relative:page;margin-top:69.24pt;" coordsize="62268,60">
              <v:shape id="Shape 9130" style="position:absolute;width:62268;height:91;left:0;top:0;" coordsize="6226810,9144" path="m0,0l6226810,0l6226810,9144l0,9144l0,0">
                <v:stroke weight="0pt" endcap="flat" joinstyle="miter" miterlimit="10" on="false" color="#000000" opacity="0"/>
                <v:fill on="true" color="#dddddd"/>
              </v:shape>
              <w10:wrap type="square"/>
            </v:group>
          </w:pict>
        </mc:Fallback>
      </mc:AlternateContent>
    </w:r>
    <w:r>
      <w:rPr>
        <w:color w:val="7F7F7F"/>
        <w:sz w:val="20"/>
      </w:rPr>
      <w:t xml:space="preserve">CCTV – Code of Practice v2.0 </w:t>
    </w:r>
  </w:p>
  <w:p w14:paraId="178CE1F8" w14:textId="77777777" w:rsidR="00650008" w:rsidRDefault="00433090">
    <w:pPr>
      <w:spacing w:after="0" w:line="259" w:lineRule="auto"/>
      <w:ind w:left="214"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1E0B" w14:textId="77777777" w:rsidR="00650008" w:rsidRPr="00433090" w:rsidRDefault="00433090" w:rsidP="00433090">
    <w:pPr>
      <w:pStyle w:val="Header"/>
    </w:pPr>
    <w:r w:rsidRPr="00433090">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2CD1F" w14:textId="77777777" w:rsidR="00650008" w:rsidRDefault="0065000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12942"/>
    <w:multiLevelType w:val="hybridMultilevel"/>
    <w:tmpl w:val="DBEA5178"/>
    <w:lvl w:ilvl="0" w:tplc="FFA88032">
      <w:start w:val="1"/>
      <w:numFmt w:val="decimal"/>
      <w:lvlText w:val="%1."/>
      <w:lvlJc w:val="left"/>
      <w:pPr>
        <w:ind w:left="360" w:hanging="360"/>
      </w:pPr>
      <w:rPr>
        <w:rFonts w:asciiTheme="minorHAnsi" w:hAnsiTheme="minorHAnsi" w:hint="default"/>
        <w:sz w:val="32"/>
        <w:szCs w:val="32"/>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 w15:restartNumberingAfterBreak="0">
    <w:nsid w:val="5B5E7385"/>
    <w:multiLevelType w:val="hybridMultilevel"/>
    <w:tmpl w:val="9536D108"/>
    <w:lvl w:ilvl="0" w:tplc="2E560560">
      <w:start w:val="1"/>
      <w:numFmt w:val="decimal"/>
      <w:lvlText w:val="%1."/>
      <w:lvlJc w:val="left"/>
      <w:pPr>
        <w:ind w:left="574" w:hanging="360"/>
      </w:pPr>
      <w:rPr>
        <w:rFonts w:hint="default"/>
      </w:rPr>
    </w:lvl>
    <w:lvl w:ilvl="1" w:tplc="08090019" w:tentative="1">
      <w:start w:val="1"/>
      <w:numFmt w:val="lowerLetter"/>
      <w:lvlText w:val="%2."/>
      <w:lvlJc w:val="left"/>
      <w:pPr>
        <w:ind w:left="1294" w:hanging="360"/>
      </w:pPr>
    </w:lvl>
    <w:lvl w:ilvl="2" w:tplc="0809001B" w:tentative="1">
      <w:start w:val="1"/>
      <w:numFmt w:val="lowerRoman"/>
      <w:lvlText w:val="%3."/>
      <w:lvlJc w:val="right"/>
      <w:pPr>
        <w:ind w:left="2014" w:hanging="180"/>
      </w:pPr>
    </w:lvl>
    <w:lvl w:ilvl="3" w:tplc="0809000F" w:tentative="1">
      <w:start w:val="1"/>
      <w:numFmt w:val="decimal"/>
      <w:lvlText w:val="%4."/>
      <w:lvlJc w:val="left"/>
      <w:pPr>
        <w:ind w:left="2734" w:hanging="360"/>
      </w:pPr>
    </w:lvl>
    <w:lvl w:ilvl="4" w:tplc="08090019" w:tentative="1">
      <w:start w:val="1"/>
      <w:numFmt w:val="lowerLetter"/>
      <w:lvlText w:val="%5."/>
      <w:lvlJc w:val="left"/>
      <w:pPr>
        <w:ind w:left="3454" w:hanging="360"/>
      </w:pPr>
    </w:lvl>
    <w:lvl w:ilvl="5" w:tplc="0809001B" w:tentative="1">
      <w:start w:val="1"/>
      <w:numFmt w:val="lowerRoman"/>
      <w:lvlText w:val="%6."/>
      <w:lvlJc w:val="right"/>
      <w:pPr>
        <w:ind w:left="4174" w:hanging="180"/>
      </w:pPr>
    </w:lvl>
    <w:lvl w:ilvl="6" w:tplc="0809000F" w:tentative="1">
      <w:start w:val="1"/>
      <w:numFmt w:val="decimal"/>
      <w:lvlText w:val="%7."/>
      <w:lvlJc w:val="left"/>
      <w:pPr>
        <w:ind w:left="4894" w:hanging="360"/>
      </w:pPr>
    </w:lvl>
    <w:lvl w:ilvl="7" w:tplc="08090019" w:tentative="1">
      <w:start w:val="1"/>
      <w:numFmt w:val="lowerLetter"/>
      <w:lvlText w:val="%8."/>
      <w:lvlJc w:val="left"/>
      <w:pPr>
        <w:ind w:left="5614" w:hanging="360"/>
      </w:pPr>
    </w:lvl>
    <w:lvl w:ilvl="8" w:tplc="0809001B" w:tentative="1">
      <w:start w:val="1"/>
      <w:numFmt w:val="lowerRoman"/>
      <w:lvlText w:val="%9."/>
      <w:lvlJc w:val="right"/>
      <w:pPr>
        <w:ind w:left="6334" w:hanging="180"/>
      </w:pPr>
    </w:lvl>
  </w:abstractNum>
  <w:abstractNum w:abstractNumId="2" w15:restartNumberingAfterBreak="0">
    <w:nsid w:val="5DB8196C"/>
    <w:multiLevelType w:val="hybridMultilevel"/>
    <w:tmpl w:val="84BC815A"/>
    <w:lvl w:ilvl="0" w:tplc="C47C3A6A">
      <w:start w:val="1"/>
      <w:numFmt w:val="decimal"/>
      <w:lvlText w:val="%1."/>
      <w:lvlJc w:val="left"/>
      <w:pPr>
        <w:ind w:left="559" w:hanging="360"/>
      </w:pPr>
      <w:rPr>
        <w:rFonts w:hint="default"/>
      </w:rPr>
    </w:lvl>
    <w:lvl w:ilvl="1" w:tplc="08090019" w:tentative="1">
      <w:start w:val="1"/>
      <w:numFmt w:val="lowerLetter"/>
      <w:lvlText w:val="%2."/>
      <w:lvlJc w:val="left"/>
      <w:pPr>
        <w:ind w:left="1279" w:hanging="360"/>
      </w:pPr>
    </w:lvl>
    <w:lvl w:ilvl="2" w:tplc="0809001B" w:tentative="1">
      <w:start w:val="1"/>
      <w:numFmt w:val="lowerRoman"/>
      <w:lvlText w:val="%3."/>
      <w:lvlJc w:val="right"/>
      <w:pPr>
        <w:ind w:left="1999" w:hanging="180"/>
      </w:pPr>
    </w:lvl>
    <w:lvl w:ilvl="3" w:tplc="0809000F" w:tentative="1">
      <w:start w:val="1"/>
      <w:numFmt w:val="decimal"/>
      <w:lvlText w:val="%4."/>
      <w:lvlJc w:val="left"/>
      <w:pPr>
        <w:ind w:left="2719" w:hanging="360"/>
      </w:pPr>
    </w:lvl>
    <w:lvl w:ilvl="4" w:tplc="08090019" w:tentative="1">
      <w:start w:val="1"/>
      <w:numFmt w:val="lowerLetter"/>
      <w:lvlText w:val="%5."/>
      <w:lvlJc w:val="left"/>
      <w:pPr>
        <w:ind w:left="3439" w:hanging="360"/>
      </w:pPr>
    </w:lvl>
    <w:lvl w:ilvl="5" w:tplc="0809001B" w:tentative="1">
      <w:start w:val="1"/>
      <w:numFmt w:val="lowerRoman"/>
      <w:lvlText w:val="%6."/>
      <w:lvlJc w:val="right"/>
      <w:pPr>
        <w:ind w:left="4159" w:hanging="180"/>
      </w:pPr>
    </w:lvl>
    <w:lvl w:ilvl="6" w:tplc="0809000F" w:tentative="1">
      <w:start w:val="1"/>
      <w:numFmt w:val="decimal"/>
      <w:lvlText w:val="%7."/>
      <w:lvlJc w:val="left"/>
      <w:pPr>
        <w:ind w:left="4879" w:hanging="360"/>
      </w:pPr>
    </w:lvl>
    <w:lvl w:ilvl="7" w:tplc="08090019" w:tentative="1">
      <w:start w:val="1"/>
      <w:numFmt w:val="lowerLetter"/>
      <w:lvlText w:val="%8."/>
      <w:lvlJc w:val="left"/>
      <w:pPr>
        <w:ind w:left="5599" w:hanging="360"/>
      </w:pPr>
    </w:lvl>
    <w:lvl w:ilvl="8" w:tplc="0809001B" w:tentative="1">
      <w:start w:val="1"/>
      <w:numFmt w:val="lowerRoman"/>
      <w:lvlText w:val="%9."/>
      <w:lvlJc w:val="right"/>
      <w:pPr>
        <w:ind w:left="6319" w:hanging="180"/>
      </w:pPr>
    </w:lvl>
  </w:abstractNum>
  <w:abstractNum w:abstractNumId="3" w15:restartNumberingAfterBreak="0">
    <w:nsid w:val="5FBA335E"/>
    <w:multiLevelType w:val="multilevel"/>
    <w:tmpl w:val="6608DACC"/>
    <w:lvl w:ilvl="0">
      <w:start w:val="1"/>
      <w:numFmt w:val="decimal"/>
      <w:pStyle w:val="Heading1"/>
      <w:lvlText w:val="%1."/>
      <w:lvlJc w:val="left"/>
      <w:pPr>
        <w:ind w:left="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decimal"/>
      <w:pStyle w:val="Heading3"/>
      <w:lvlText w:val="%1.%2.%3"/>
      <w:lvlJc w:val="left"/>
      <w:pPr>
        <w:ind w:left="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5FC67F31"/>
    <w:multiLevelType w:val="hybridMultilevel"/>
    <w:tmpl w:val="7ED8CC70"/>
    <w:lvl w:ilvl="0" w:tplc="5E9E3F9A">
      <w:start w:val="1"/>
      <w:numFmt w:val="bullet"/>
      <w:lvlText w:val="•"/>
      <w:lvlJc w:val="left"/>
      <w:pPr>
        <w:ind w:left="93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458E94C">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B0EE2B0">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DDEEF5A">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AB882EE">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674D444">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4F8E1B6">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EACD3C6">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91A6AB2">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644628EE"/>
    <w:multiLevelType w:val="hybridMultilevel"/>
    <w:tmpl w:val="E7E84F8E"/>
    <w:lvl w:ilvl="0" w:tplc="0D3879BE">
      <w:start w:val="1"/>
      <w:numFmt w:val="decimal"/>
      <w:lvlText w:val="%1."/>
      <w:lvlJc w:val="left"/>
      <w:pPr>
        <w:ind w:left="934" w:hanging="360"/>
      </w:pPr>
      <w:rPr>
        <w:rFonts w:hint="default"/>
      </w:rPr>
    </w:lvl>
    <w:lvl w:ilvl="1" w:tplc="08090019" w:tentative="1">
      <w:start w:val="1"/>
      <w:numFmt w:val="lowerLetter"/>
      <w:lvlText w:val="%2."/>
      <w:lvlJc w:val="left"/>
      <w:pPr>
        <w:ind w:left="1654" w:hanging="360"/>
      </w:pPr>
    </w:lvl>
    <w:lvl w:ilvl="2" w:tplc="0809001B" w:tentative="1">
      <w:start w:val="1"/>
      <w:numFmt w:val="lowerRoman"/>
      <w:lvlText w:val="%3."/>
      <w:lvlJc w:val="right"/>
      <w:pPr>
        <w:ind w:left="2374" w:hanging="180"/>
      </w:pPr>
    </w:lvl>
    <w:lvl w:ilvl="3" w:tplc="0809000F" w:tentative="1">
      <w:start w:val="1"/>
      <w:numFmt w:val="decimal"/>
      <w:lvlText w:val="%4."/>
      <w:lvlJc w:val="left"/>
      <w:pPr>
        <w:ind w:left="3094" w:hanging="360"/>
      </w:pPr>
    </w:lvl>
    <w:lvl w:ilvl="4" w:tplc="08090019" w:tentative="1">
      <w:start w:val="1"/>
      <w:numFmt w:val="lowerLetter"/>
      <w:lvlText w:val="%5."/>
      <w:lvlJc w:val="left"/>
      <w:pPr>
        <w:ind w:left="3814" w:hanging="360"/>
      </w:pPr>
    </w:lvl>
    <w:lvl w:ilvl="5" w:tplc="0809001B" w:tentative="1">
      <w:start w:val="1"/>
      <w:numFmt w:val="lowerRoman"/>
      <w:lvlText w:val="%6."/>
      <w:lvlJc w:val="right"/>
      <w:pPr>
        <w:ind w:left="4534" w:hanging="180"/>
      </w:pPr>
    </w:lvl>
    <w:lvl w:ilvl="6" w:tplc="0809000F" w:tentative="1">
      <w:start w:val="1"/>
      <w:numFmt w:val="decimal"/>
      <w:lvlText w:val="%7."/>
      <w:lvlJc w:val="left"/>
      <w:pPr>
        <w:ind w:left="5254" w:hanging="360"/>
      </w:pPr>
    </w:lvl>
    <w:lvl w:ilvl="7" w:tplc="08090019" w:tentative="1">
      <w:start w:val="1"/>
      <w:numFmt w:val="lowerLetter"/>
      <w:lvlText w:val="%8."/>
      <w:lvlJc w:val="left"/>
      <w:pPr>
        <w:ind w:left="5974" w:hanging="360"/>
      </w:pPr>
    </w:lvl>
    <w:lvl w:ilvl="8" w:tplc="0809001B" w:tentative="1">
      <w:start w:val="1"/>
      <w:numFmt w:val="lowerRoman"/>
      <w:lvlText w:val="%9."/>
      <w:lvlJc w:val="right"/>
      <w:pPr>
        <w:ind w:left="6694" w:hanging="180"/>
      </w:pPr>
    </w:lvl>
  </w:abstractNum>
  <w:abstractNum w:abstractNumId="6" w15:restartNumberingAfterBreak="0">
    <w:nsid w:val="70AF3B78"/>
    <w:multiLevelType w:val="hybridMultilevel"/>
    <w:tmpl w:val="58F41090"/>
    <w:lvl w:ilvl="0" w:tplc="D91CA4A8">
      <w:start w:val="1"/>
      <w:numFmt w:val="decimal"/>
      <w:lvlText w:val="%1."/>
      <w:lvlJc w:val="left"/>
      <w:pPr>
        <w:ind w:left="589" w:hanging="360"/>
      </w:pPr>
      <w:rPr>
        <w:rFonts w:hint="default"/>
      </w:rPr>
    </w:lvl>
    <w:lvl w:ilvl="1" w:tplc="08090019" w:tentative="1">
      <w:start w:val="1"/>
      <w:numFmt w:val="lowerLetter"/>
      <w:lvlText w:val="%2."/>
      <w:lvlJc w:val="left"/>
      <w:pPr>
        <w:ind w:left="1309" w:hanging="360"/>
      </w:pPr>
    </w:lvl>
    <w:lvl w:ilvl="2" w:tplc="0809001B" w:tentative="1">
      <w:start w:val="1"/>
      <w:numFmt w:val="lowerRoman"/>
      <w:lvlText w:val="%3."/>
      <w:lvlJc w:val="right"/>
      <w:pPr>
        <w:ind w:left="2029" w:hanging="180"/>
      </w:pPr>
    </w:lvl>
    <w:lvl w:ilvl="3" w:tplc="0809000F" w:tentative="1">
      <w:start w:val="1"/>
      <w:numFmt w:val="decimal"/>
      <w:lvlText w:val="%4."/>
      <w:lvlJc w:val="left"/>
      <w:pPr>
        <w:ind w:left="2749" w:hanging="360"/>
      </w:pPr>
    </w:lvl>
    <w:lvl w:ilvl="4" w:tplc="08090019" w:tentative="1">
      <w:start w:val="1"/>
      <w:numFmt w:val="lowerLetter"/>
      <w:lvlText w:val="%5."/>
      <w:lvlJc w:val="left"/>
      <w:pPr>
        <w:ind w:left="3469" w:hanging="360"/>
      </w:pPr>
    </w:lvl>
    <w:lvl w:ilvl="5" w:tplc="0809001B" w:tentative="1">
      <w:start w:val="1"/>
      <w:numFmt w:val="lowerRoman"/>
      <w:lvlText w:val="%6."/>
      <w:lvlJc w:val="right"/>
      <w:pPr>
        <w:ind w:left="4189" w:hanging="180"/>
      </w:pPr>
    </w:lvl>
    <w:lvl w:ilvl="6" w:tplc="0809000F" w:tentative="1">
      <w:start w:val="1"/>
      <w:numFmt w:val="decimal"/>
      <w:lvlText w:val="%7."/>
      <w:lvlJc w:val="left"/>
      <w:pPr>
        <w:ind w:left="4909" w:hanging="360"/>
      </w:pPr>
    </w:lvl>
    <w:lvl w:ilvl="7" w:tplc="08090019" w:tentative="1">
      <w:start w:val="1"/>
      <w:numFmt w:val="lowerLetter"/>
      <w:lvlText w:val="%8."/>
      <w:lvlJc w:val="left"/>
      <w:pPr>
        <w:ind w:left="5629" w:hanging="360"/>
      </w:pPr>
    </w:lvl>
    <w:lvl w:ilvl="8" w:tplc="0809001B" w:tentative="1">
      <w:start w:val="1"/>
      <w:numFmt w:val="lowerRoman"/>
      <w:lvlText w:val="%9."/>
      <w:lvlJc w:val="right"/>
      <w:pPr>
        <w:ind w:left="6349" w:hanging="180"/>
      </w:pPr>
    </w:lvl>
  </w:abstractNum>
  <w:abstractNum w:abstractNumId="7" w15:restartNumberingAfterBreak="0">
    <w:nsid w:val="78982DF9"/>
    <w:multiLevelType w:val="hybridMultilevel"/>
    <w:tmpl w:val="222A0F96"/>
    <w:lvl w:ilvl="0" w:tplc="8AF451DE">
      <w:start w:val="1"/>
      <w:numFmt w:val="decimal"/>
      <w:lvlText w:val="%1."/>
      <w:lvlJc w:val="left"/>
      <w:pPr>
        <w:ind w:left="589" w:hanging="360"/>
      </w:pPr>
      <w:rPr>
        <w:rFonts w:hint="default"/>
      </w:rPr>
    </w:lvl>
    <w:lvl w:ilvl="1" w:tplc="08090019" w:tentative="1">
      <w:start w:val="1"/>
      <w:numFmt w:val="lowerLetter"/>
      <w:lvlText w:val="%2."/>
      <w:lvlJc w:val="left"/>
      <w:pPr>
        <w:ind w:left="1309" w:hanging="360"/>
      </w:pPr>
    </w:lvl>
    <w:lvl w:ilvl="2" w:tplc="0809001B" w:tentative="1">
      <w:start w:val="1"/>
      <w:numFmt w:val="lowerRoman"/>
      <w:lvlText w:val="%3."/>
      <w:lvlJc w:val="right"/>
      <w:pPr>
        <w:ind w:left="2029" w:hanging="180"/>
      </w:pPr>
    </w:lvl>
    <w:lvl w:ilvl="3" w:tplc="0809000F" w:tentative="1">
      <w:start w:val="1"/>
      <w:numFmt w:val="decimal"/>
      <w:lvlText w:val="%4."/>
      <w:lvlJc w:val="left"/>
      <w:pPr>
        <w:ind w:left="2749" w:hanging="360"/>
      </w:pPr>
    </w:lvl>
    <w:lvl w:ilvl="4" w:tplc="08090019" w:tentative="1">
      <w:start w:val="1"/>
      <w:numFmt w:val="lowerLetter"/>
      <w:lvlText w:val="%5."/>
      <w:lvlJc w:val="left"/>
      <w:pPr>
        <w:ind w:left="3469" w:hanging="360"/>
      </w:pPr>
    </w:lvl>
    <w:lvl w:ilvl="5" w:tplc="0809001B" w:tentative="1">
      <w:start w:val="1"/>
      <w:numFmt w:val="lowerRoman"/>
      <w:lvlText w:val="%6."/>
      <w:lvlJc w:val="right"/>
      <w:pPr>
        <w:ind w:left="4189" w:hanging="180"/>
      </w:pPr>
    </w:lvl>
    <w:lvl w:ilvl="6" w:tplc="0809000F" w:tentative="1">
      <w:start w:val="1"/>
      <w:numFmt w:val="decimal"/>
      <w:lvlText w:val="%7."/>
      <w:lvlJc w:val="left"/>
      <w:pPr>
        <w:ind w:left="4909" w:hanging="360"/>
      </w:pPr>
    </w:lvl>
    <w:lvl w:ilvl="7" w:tplc="08090019" w:tentative="1">
      <w:start w:val="1"/>
      <w:numFmt w:val="lowerLetter"/>
      <w:lvlText w:val="%8."/>
      <w:lvlJc w:val="left"/>
      <w:pPr>
        <w:ind w:left="5629" w:hanging="360"/>
      </w:pPr>
    </w:lvl>
    <w:lvl w:ilvl="8" w:tplc="0809001B" w:tentative="1">
      <w:start w:val="1"/>
      <w:numFmt w:val="lowerRoman"/>
      <w:lvlText w:val="%9."/>
      <w:lvlJc w:val="right"/>
      <w:pPr>
        <w:ind w:left="6349" w:hanging="180"/>
      </w:pPr>
    </w:lvl>
  </w:abstractNum>
  <w:abstractNum w:abstractNumId="8" w15:restartNumberingAfterBreak="0">
    <w:nsid w:val="7E183413"/>
    <w:multiLevelType w:val="hybridMultilevel"/>
    <w:tmpl w:val="0DCA7B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812407139">
    <w:abstractNumId w:val="4"/>
  </w:num>
  <w:num w:numId="2" w16cid:durableId="1476876207">
    <w:abstractNumId w:val="3"/>
  </w:num>
  <w:num w:numId="3" w16cid:durableId="305820251">
    <w:abstractNumId w:val="6"/>
  </w:num>
  <w:num w:numId="4" w16cid:durableId="777875279">
    <w:abstractNumId w:val="7"/>
  </w:num>
  <w:num w:numId="5" w16cid:durableId="189074862">
    <w:abstractNumId w:val="1"/>
  </w:num>
  <w:num w:numId="6" w16cid:durableId="1611428326">
    <w:abstractNumId w:val="5"/>
  </w:num>
  <w:num w:numId="7" w16cid:durableId="1113987059">
    <w:abstractNumId w:val="0"/>
  </w:num>
  <w:num w:numId="8" w16cid:durableId="1610159637">
    <w:abstractNumId w:val="2"/>
  </w:num>
  <w:num w:numId="9" w16cid:durableId="13925368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08"/>
    <w:rsid w:val="00022892"/>
    <w:rsid w:val="0002627F"/>
    <w:rsid w:val="000458EA"/>
    <w:rsid w:val="0005798D"/>
    <w:rsid w:val="000C33E3"/>
    <w:rsid w:val="000D40CB"/>
    <w:rsid w:val="000F6DC3"/>
    <w:rsid w:val="00114B11"/>
    <w:rsid w:val="00126645"/>
    <w:rsid w:val="001319B7"/>
    <w:rsid w:val="0013731C"/>
    <w:rsid w:val="00160BA4"/>
    <w:rsid w:val="00164FBE"/>
    <w:rsid w:val="0017328B"/>
    <w:rsid w:val="001F0878"/>
    <w:rsid w:val="0023293B"/>
    <w:rsid w:val="00234182"/>
    <w:rsid w:val="00250F21"/>
    <w:rsid w:val="002741D8"/>
    <w:rsid w:val="00284331"/>
    <w:rsid w:val="00286C6D"/>
    <w:rsid w:val="00297DE9"/>
    <w:rsid w:val="002B14A2"/>
    <w:rsid w:val="002B3B24"/>
    <w:rsid w:val="002C0430"/>
    <w:rsid w:val="002D3DCD"/>
    <w:rsid w:val="002E29EC"/>
    <w:rsid w:val="003207A1"/>
    <w:rsid w:val="00320C0F"/>
    <w:rsid w:val="00331F88"/>
    <w:rsid w:val="00334E87"/>
    <w:rsid w:val="00336B5F"/>
    <w:rsid w:val="0036224D"/>
    <w:rsid w:val="00373052"/>
    <w:rsid w:val="00394ABC"/>
    <w:rsid w:val="003B1FC7"/>
    <w:rsid w:val="003E79F2"/>
    <w:rsid w:val="004327DB"/>
    <w:rsid w:val="00433090"/>
    <w:rsid w:val="00442C8F"/>
    <w:rsid w:val="004472A3"/>
    <w:rsid w:val="00476761"/>
    <w:rsid w:val="00491F7F"/>
    <w:rsid w:val="00493692"/>
    <w:rsid w:val="004E00B1"/>
    <w:rsid w:val="00503462"/>
    <w:rsid w:val="0051402E"/>
    <w:rsid w:val="00551F6C"/>
    <w:rsid w:val="005C7842"/>
    <w:rsid w:val="005E3778"/>
    <w:rsid w:val="005F385B"/>
    <w:rsid w:val="00625182"/>
    <w:rsid w:val="00632DA6"/>
    <w:rsid w:val="00650008"/>
    <w:rsid w:val="00680814"/>
    <w:rsid w:val="006B1F57"/>
    <w:rsid w:val="006B2F57"/>
    <w:rsid w:val="006E06CC"/>
    <w:rsid w:val="006E7390"/>
    <w:rsid w:val="00703588"/>
    <w:rsid w:val="007117E4"/>
    <w:rsid w:val="00712125"/>
    <w:rsid w:val="007614FD"/>
    <w:rsid w:val="00766FC3"/>
    <w:rsid w:val="00794527"/>
    <w:rsid w:val="007A2998"/>
    <w:rsid w:val="007E6F0A"/>
    <w:rsid w:val="00801457"/>
    <w:rsid w:val="00803758"/>
    <w:rsid w:val="00895F77"/>
    <w:rsid w:val="00897A54"/>
    <w:rsid w:val="008C3095"/>
    <w:rsid w:val="008C5247"/>
    <w:rsid w:val="008E3464"/>
    <w:rsid w:val="008F46C7"/>
    <w:rsid w:val="009216A5"/>
    <w:rsid w:val="00936A2F"/>
    <w:rsid w:val="0097569A"/>
    <w:rsid w:val="0098334F"/>
    <w:rsid w:val="009D32F2"/>
    <w:rsid w:val="00A06AE8"/>
    <w:rsid w:val="00A26086"/>
    <w:rsid w:val="00A43530"/>
    <w:rsid w:val="00A46EF4"/>
    <w:rsid w:val="00A63660"/>
    <w:rsid w:val="00A933F8"/>
    <w:rsid w:val="00AC6B47"/>
    <w:rsid w:val="00AE1353"/>
    <w:rsid w:val="00B01097"/>
    <w:rsid w:val="00B11C65"/>
    <w:rsid w:val="00B72C85"/>
    <w:rsid w:val="00B92400"/>
    <w:rsid w:val="00B9680A"/>
    <w:rsid w:val="00BB4908"/>
    <w:rsid w:val="00BE2425"/>
    <w:rsid w:val="00C24888"/>
    <w:rsid w:val="00C40463"/>
    <w:rsid w:val="00C66030"/>
    <w:rsid w:val="00C712A1"/>
    <w:rsid w:val="00CC4B81"/>
    <w:rsid w:val="00CD16D1"/>
    <w:rsid w:val="00CE2E14"/>
    <w:rsid w:val="00CE432E"/>
    <w:rsid w:val="00CF028A"/>
    <w:rsid w:val="00D25725"/>
    <w:rsid w:val="00D30739"/>
    <w:rsid w:val="00D33605"/>
    <w:rsid w:val="00D45B6D"/>
    <w:rsid w:val="00E426D1"/>
    <w:rsid w:val="00E46907"/>
    <w:rsid w:val="00E81C4F"/>
    <w:rsid w:val="00E90014"/>
    <w:rsid w:val="00ED1B56"/>
    <w:rsid w:val="00EF2D7B"/>
    <w:rsid w:val="00F274E8"/>
    <w:rsid w:val="00F2753C"/>
    <w:rsid w:val="00F41FE6"/>
    <w:rsid w:val="00F80A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6329F"/>
  <w15:docId w15:val="{3B14448D-C198-499D-9767-45974F04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9" w:line="267" w:lineRule="auto"/>
      <w:ind w:left="368" w:hanging="10"/>
    </w:pPr>
    <w:rPr>
      <w:rFonts w:ascii="Arial" w:eastAsia="Arial" w:hAnsi="Arial" w:cs="Arial"/>
      <w:color w:val="000000"/>
      <w:sz w:val="23"/>
    </w:rPr>
  </w:style>
  <w:style w:type="paragraph" w:styleId="Heading1">
    <w:name w:val="heading 1"/>
    <w:next w:val="Normal"/>
    <w:link w:val="Heading1Char"/>
    <w:uiPriority w:val="9"/>
    <w:unhideWhenUsed/>
    <w:qFormat/>
    <w:pPr>
      <w:keepNext/>
      <w:keepLines/>
      <w:numPr>
        <w:numId w:val="2"/>
      </w:numPr>
      <w:spacing w:after="0"/>
      <w:ind w:left="224"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numPr>
        <w:ilvl w:val="1"/>
        <w:numId w:val="2"/>
      </w:numPr>
      <w:spacing w:after="3"/>
      <w:ind w:left="224"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numPr>
        <w:ilvl w:val="2"/>
        <w:numId w:val="2"/>
      </w:numPr>
      <w:spacing w:after="17"/>
      <w:ind w:left="224" w:hanging="10"/>
      <w:outlineLvl w:val="2"/>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color w:val="000000"/>
      <w:sz w:val="32"/>
    </w:rPr>
  </w:style>
  <w:style w:type="character" w:customStyle="1" w:styleId="Heading3Char">
    <w:name w:val="Heading 3 Char"/>
    <w:link w:val="Heading3"/>
    <w:rPr>
      <w:rFonts w:ascii="Arial" w:eastAsia="Arial" w:hAnsi="Arial" w:cs="Arial"/>
      <w:b/>
      <w:color w:val="000000"/>
      <w:sz w:val="23"/>
    </w:rPr>
  </w:style>
  <w:style w:type="paragraph" w:styleId="TOC1">
    <w:name w:val="toc 1"/>
    <w:hidden/>
    <w:uiPriority w:val="39"/>
    <w:pPr>
      <w:spacing w:after="158"/>
      <w:ind w:left="239" w:right="1110" w:hanging="10"/>
    </w:pPr>
    <w:rPr>
      <w:rFonts w:ascii="Arial" w:eastAsia="Arial" w:hAnsi="Arial" w:cs="Arial"/>
      <w:b/>
      <w:color w:val="000000"/>
      <w:sz w:val="23"/>
    </w:rPr>
  </w:style>
  <w:style w:type="paragraph" w:styleId="TOC2">
    <w:name w:val="toc 2"/>
    <w:hidden/>
    <w:pPr>
      <w:spacing w:after="16" w:line="267" w:lineRule="auto"/>
      <w:ind w:left="383" w:right="23" w:hanging="10"/>
    </w:pPr>
    <w:rPr>
      <w:rFonts w:ascii="Arial" w:eastAsia="Arial" w:hAnsi="Arial" w:cs="Arial"/>
      <w:color w:val="000000"/>
      <w:sz w:val="23"/>
    </w:rPr>
  </w:style>
  <w:style w:type="paragraph" w:styleId="TOC3">
    <w:name w:val="toc 3"/>
    <w:hidden/>
    <w:pPr>
      <w:spacing w:after="16" w:line="267" w:lineRule="auto"/>
      <w:ind w:left="527" w:right="23" w:hanging="10"/>
    </w:pPr>
    <w:rPr>
      <w:rFonts w:ascii="Arial" w:eastAsia="Arial" w:hAnsi="Arial" w:cs="Arial"/>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43309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3090"/>
    <w:rPr>
      <w:rFonts w:ascii="Arial" w:eastAsia="Arial" w:hAnsi="Arial" w:cs="Arial"/>
      <w:color w:val="000000"/>
      <w:sz w:val="23"/>
    </w:rPr>
  </w:style>
  <w:style w:type="character" w:styleId="Hyperlink">
    <w:name w:val="Hyperlink"/>
    <w:basedOn w:val="DefaultParagraphFont"/>
    <w:uiPriority w:val="99"/>
    <w:unhideWhenUsed/>
    <w:rsid w:val="0023293B"/>
    <w:rPr>
      <w:color w:val="0563C1" w:themeColor="hyperlink"/>
      <w:u w:val="single"/>
    </w:rPr>
  </w:style>
  <w:style w:type="paragraph" w:styleId="BalloonText">
    <w:name w:val="Balloon Text"/>
    <w:basedOn w:val="Normal"/>
    <w:link w:val="BalloonTextChar"/>
    <w:uiPriority w:val="99"/>
    <w:semiHidden/>
    <w:unhideWhenUsed/>
    <w:rsid w:val="00234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182"/>
    <w:rPr>
      <w:rFonts w:ascii="Segoe UI" w:eastAsia="Arial" w:hAnsi="Segoe UI" w:cs="Segoe UI"/>
      <w:color w:val="000000"/>
      <w:sz w:val="18"/>
      <w:szCs w:val="18"/>
    </w:rPr>
  </w:style>
  <w:style w:type="paragraph" w:styleId="ListParagraph">
    <w:name w:val="List Paragraph"/>
    <w:basedOn w:val="Normal"/>
    <w:uiPriority w:val="34"/>
    <w:qFormat/>
    <w:rsid w:val="007E6F0A"/>
    <w:pPr>
      <w:ind w:left="720"/>
      <w:contextualSpacing/>
    </w:pPr>
  </w:style>
  <w:style w:type="character" w:customStyle="1" w:styleId="e24kjd">
    <w:name w:val="e24kjd"/>
    <w:basedOn w:val="DefaultParagraphFont"/>
    <w:rsid w:val="009216A5"/>
  </w:style>
  <w:style w:type="character" w:styleId="CommentReference">
    <w:name w:val="annotation reference"/>
    <w:basedOn w:val="DefaultParagraphFont"/>
    <w:uiPriority w:val="99"/>
    <w:semiHidden/>
    <w:unhideWhenUsed/>
    <w:rsid w:val="008F46C7"/>
    <w:rPr>
      <w:sz w:val="16"/>
      <w:szCs w:val="16"/>
    </w:rPr>
  </w:style>
  <w:style w:type="paragraph" w:styleId="CommentText">
    <w:name w:val="annotation text"/>
    <w:basedOn w:val="Normal"/>
    <w:link w:val="CommentTextChar"/>
    <w:uiPriority w:val="99"/>
    <w:semiHidden/>
    <w:unhideWhenUsed/>
    <w:rsid w:val="008F46C7"/>
    <w:pPr>
      <w:spacing w:line="240" w:lineRule="auto"/>
    </w:pPr>
    <w:rPr>
      <w:sz w:val="20"/>
      <w:szCs w:val="20"/>
    </w:rPr>
  </w:style>
  <w:style w:type="character" w:customStyle="1" w:styleId="CommentTextChar">
    <w:name w:val="Comment Text Char"/>
    <w:basedOn w:val="DefaultParagraphFont"/>
    <w:link w:val="CommentText"/>
    <w:uiPriority w:val="99"/>
    <w:semiHidden/>
    <w:rsid w:val="008F46C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F46C7"/>
    <w:rPr>
      <w:b/>
      <w:bCs/>
    </w:rPr>
  </w:style>
  <w:style w:type="character" w:customStyle="1" w:styleId="CommentSubjectChar">
    <w:name w:val="Comment Subject Char"/>
    <w:basedOn w:val="CommentTextChar"/>
    <w:link w:val="CommentSubject"/>
    <w:uiPriority w:val="99"/>
    <w:semiHidden/>
    <w:rsid w:val="008F46C7"/>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7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la.ac.uk/myglasgow/dpfoioffice/gdpr/gdprrequest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73F87-B3AB-4261-A9EC-237E2E8E8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1908</Words>
  <Characters>10001</Characters>
  <Application>Microsoft Office Word</Application>
  <DocSecurity>0</DocSecurity>
  <Lines>222</Lines>
  <Paragraphs>100</Paragraphs>
  <ScaleCrop>false</ScaleCrop>
  <HeadingPairs>
    <vt:vector size="2" baseType="variant">
      <vt:variant>
        <vt:lpstr>Title</vt:lpstr>
      </vt:variant>
      <vt:variant>
        <vt:i4>1</vt:i4>
      </vt:variant>
    </vt:vector>
  </HeadingPairs>
  <TitlesOfParts>
    <vt:vector size="1" baseType="lpstr">
      <vt:lpstr>CCTV – Code of Practice v2.0</vt:lpstr>
    </vt:vector>
  </TitlesOfParts>
  <Company>University Of Glasgow</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CCTV – Code of Practice v2.0</dc:title>
  <dc:subject/>
  <dc:creator>Ashley</dc:creator>
  <cp:keywords/>
  <cp:lastModifiedBy>Grant Suttie</cp:lastModifiedBy>
  <cp:revision>8</cp:revision>
  <cp:lastPrinted>2019-12-13T11:44:00Z</cp:lastPrinted>
  <dcterms:created xsi:type="dcterms:W3CDTF">2021-05-21T07:54:00Z</dcterms:created>
  <dcterms:modified xsi:type="dcterms:W3CDTF">2025-12-10T12:35:00Z</dcterms:modified>
</cp:coreProperties>
</file>