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2"/>
        <w:gridCol w:w="1531"/>
        <w:gridCol w:w="1358"/>
        <w:gridCol w:w="5219"/>
      </w:tblGrid>
      <w:tr w:rsidR="006D77F3" w:rsidTr="00B23E82">
        <w:trPr>
          <w:trHeight w:val="10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F54066" wp14:editId="40B458A1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:rsidR="00745817" w:rsidRPr="008C283F" w:rsidRDefault="00745817" w:rsidP="007C4A62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7C4A62">
              <w:rPr>
                <w:rFonts w:cstheme="minorHAnsi"/>
                <w:sz w:val="64"/>
                <w:szCs w:val="64"/>
              </w:rPr>
              <w:t>Cryogenic Store</w:t>
            </w:r>
            <w:r w:rsidR="009C6837">
              <w:rPr>
                <w:rFonts w:cstheme="minorHAnsi"/>
                <w:sz w:val="64"/>
                <w:szCs w:val="64"/>
              </w:rPr>
              <w:t xml:space="preserve"> Inspection </w:t>
            </w:r>
          </w:p>
        </w:tc>
      </w:tr>
      <w:tr w:rsidR="003E6A74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School / Service / Unit: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Building: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Room Number: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person: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3E6A74" w:rsidRDefault="003E6A74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Safety Coordinator</w:t>
            </w:r>
            <w:r w:rsidR="000A671C">
              <w:rPr>
                <w:rFonts w:cstheme="minorHAnsi"/>
                <w:b/>
              </w:rPr>
              <w:t>: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3E6A74" w:rsidRDefault="003E6A74" w:rsidP="00C26032">
            <w:pPr>
              <w:rPr>
                <w:rFonts w:cstheme="minorHAnsi"/>
                <w:b/>
              </w:rPr>
            </w:pPr>
          </w:p>
        </w:tc>
      </w:tr>
      <w:tr w:rsidR="000A671C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0A671C" w:rsidRDefault="000A671C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cryogenic material(s) are present?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0A671C" w:rsidRDefault="000A671C" w:rsidP="00C26032">
            <w:pPr>
              <w:rPr>
                <w:rFonts w:cstheme="minorHAnsi"/>
                <w:b/>
              </w:rPr>
            </w:pPr>
          </w:p>
        </w:tc>
      </w:tr>
      <w:tr w:rsidR="000A671C" w:rsidTr="00857B59">
        <w:trPr>
          <w:trHeight w:val="369"/>
        </w:trPr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0A671C" w:rsidRDefault="000A671C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is the purpose of the store?</w:t>
            </w:r>
          </w:p>
        </w:tc>
        <w:tc>
          <w:tcPr>
            <w:tcW w:w="6577" w:type="dxa"/>
            <w:gridSpan w:val="2"/>
            <w:shd w:val="clear" w:color="auto" w:fill="FFFFFF" w:themeFill="background1"/>
            <w:vAlign w:val="center"/>
          </w:tcPr>
          <w:p w:rsidR="000A671C" w:rsidRDefault="000A671C" w:rsidP="00C26032">
            <w:pPr>
              <w:rPr>
                <w:rFonts w:cstheme="minorHAnsi"/>
                <w:b/>
              </w:rPr>
            </w:pPr>
          </w:p>
        </w:tc>
      </w:tr>
      <w:tr w:rsidR="006F7E88" w:rsidTr="00BD1BC9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6F7E88" w:rsidRPr="00A96C8A" w:rsidRDefault="009C6837" w:rsidP="00C93B6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Physical Design</w:t>
            </w:r>
            <w:r w:rsidR="00C93B6E">
              <w:rPr>
                <w:rFonts w:cstheme="minorHAnsi"/>
                <w:b/>
                <w:sz w:val="28"/>
              </w:rPr>
              <w:t xml:space="preserve"> / Condition</w:t>
            </w:r>
            <w:r w:rsidR="007C4A62">
              <w:rPr>
                <w:rFonts w:cstheme="minorHAnsi"/>
                <w:b/>
                <w:sz w:val="28"/>
              </w:rPr>
              <w:t xml:space="preserve"> of Store</w:t>
            </w:r>
          </w:p>
        </w:tc>
      </w:tr>
      <w:tr w:rsidR="00C93B6E" w:rsidTr="00F434D0">
        <w:trPr>
          <w:trHeight w:val="340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 w:rsidR="00C013E5"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</w:tr>
      <w:tr w:rsidR="00C93B6E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9269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cryogenic storage area located outside in fresh air?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926908" w:rsidP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 store located in a dedicated </w:t>
            </w:r>
            <w:r w:rsidR="008F3D75">
              <w:rPr>
                <w:rFonts w:cstheme="minorHAnsi"/>
                <w:b/>
                <w:sz w:val="20"/>
                <w:szCs w:val="20"/>
              </w:rPr>
              <w:t xml:space="preserve">area which is </w:t>
            </w:r>
            <w:r>
              <w:rPr>
                <w:rFonts w:cstheme="minorHAnsi"/>
                <w:b/>
                <w:sz w:val="20"/>
                <w:szCs w:val="20"/>
              </w:rPr>
              <w:t>not used for an</w:t>
            </w:r>
            <w:r w:rsidR="008F3D75">
              <w:rPr>
                <w:rFonts w:cstheme="minorHAnsi"/>
                <w:b/>
                <w:sz w:val="20"/>
                <w:szCs w:val="20"/>
              </w:rPr>
              <w:t>ything else?</w:t>
            </w:r>
          </w:p>
          <w:p w:rsidR="00C013E5" w:rsidRDefault="00C013E5" w:rsidP="008F3D7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9269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cryogenic store located next to an exterior wall of the building?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926908" w:rsidRDefault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access to the store secured from unauthorised access (lock, keypad etc.)?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926908" w:rsidRDefault="008F3D75" w:rsidP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store used as a means of access or egress for staff / students?</w:t>
            </w:r>
          </w:p>
          <w:p w:rsidR="00C013E5" w:rsidRDefault="00C013E5" w:rsidP="008F3D7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926908" w:rsidRDefault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store located on an emergency exit route (e.g. fire escape route)?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926908" w:rsidRDefault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store appropriately signed on all points of access?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926908" w:rsidRDefault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access door fitted with a vision panel to allow a clear view of the interior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908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926908" w:rsidRDefault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housekeeping of the store good with clear floors and no rubbish present?</w:t>
            </w:r>
          </w:p>
          <w:p w:rsidR="00C013E5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926908" w:rsidRDefault="009269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>
            <w:pPr>
              <w:rPr>
                <w:rFonts w:cstheme="minorHAnsi"/>
                <w:b/>
                <w:sz w:val="20"/>
                <w:szCs w:val="20"/>
              </w:rPr>
            </w:pPr>
            <w:r w:rsidRPr="007C4A62">
              <w:rPr>
                <w:rFonts w:cstheme="minorHAnsi"/>
                <w:b/>
                <w:sz w:val="20"/>
                <w:szCs w:val="20"/>
              </w:rPr>
              <w:t>Is the floor in good condition i.e. is it level and free of cracks and depressions?</w:t>
            </w:r>
          </w:p>
          <w:p w:rsidR="00C013E5" w:rsidRPr="007C4A62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is the approximate volume of the room or laboratory?</w:t>
            </w:r>
          </w:p>
          <w:p w:rsidR="00C013E5" w:rsidRPr="007C4A62" w:rsidRDefault="00C013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0A671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0A671C" w:rsidRDefault="000A671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RPr="00A96C8A" w:rsidTr="008C3D16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C93B6E" w:rsidRPr="00A96C8A" w:rsidRDefault="00C93B6E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Liquid Nitrogen Tanks and Dispensing</w:t>
            </w:r>
          </w:p>
        </w:tc>
      </w:tr>
      <w:tr w:rsidR="00C93B6E" w:rsidTr="00F434D0">
        <w:trPr>
          <w:trHeight w:val="283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</w:p>
        </w:tc>
      </w:tr>
      <w:tr w:rsidR="00C93B6E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Does the storage area include </w:t>
            </w:r>
            <w:r w:rsidR="00C552BC">
              <w:rPr>
                <w:rFonts w:cstheme="minorHAnsi"/>
                <w:b/>
                <w:sz w:val="20"/>
                <w:szCs w:val="20"/>
              </w:rPr>
              <w:t>an</w:t>
            </w:r>
            <w:r>
              <w:rPr>
                <w:rFonts w:cstheme="minorHAnsi"/>
                <w:b/>
                <w:sz w:val="20"/>
                <w:szCs w:val="20"/>
              </w:rPr>
              <w:t xml:space="preserve"> external bulk cryogenic storage / delivery tank?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internal storage area contain one or more self-filling cryogenic storage tanks?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storage tank operate automatically or is it filled manually?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automatic tank filling occur at the same time every day?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storage area contain one or more pressurised storage / dispensing vessels?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A083D" w:rsidP="005A08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storage area contain one or more unpressurised Dewar vessels (25l or more)?</w:t>
            </w:r>
          </w:p>
          <w:p w:rsidR="00C013E5" w:rsidRDefault="00C013E5" w:rsidP="005A083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A083D" w:rsidP="005A08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storage area contain one or more unpressurised Dewar vessels (less than 25l)?</w:t>
            </w:r>
          </w:p>
          <w:p w:rsidR="00C013E5" w:rsidRDefault="00C013E5" w:rsidP="005A083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A083D" w:rsidP="005A08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area contain a cryogenic dispensing system connected to an external tank?</w:t>
            </w:r>
          </w:p>
          <w:p w:rsidR="00C013E5" w:rsidRDefault="00C013E5" w:rsidP="005A083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is the maximum capacity of liquid nitrogen present in the room?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is the total capacity of largest cryogenic container in the area?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is the total capacity of any piped supply tanks supplying the room?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AA2A8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dispensing systems fitted with a “deadman switch” to prevent overflow?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RPr="00A96C8A" w:rsidTr="008C3D16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C93B6E" w:rsidRPr="00A96C8A" w:rsidRDefault="00C93B6E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Ventilation System</w:t>
            </w:r>
          </w:p>
        </w:tc>
      </w:tr>
      <w:tr w:rsidR="00C93B6E" w:rsidTr="00F434D0">
        <w:trPr>
          <w:trHeight w:val="340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</w:p>
        </w:tc>
      </w:tr>
      <w:tr w:rsid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room fitted with a mechanical or electrical fume extraction system?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7C4A62" w:rsidP="00F434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 room fitted with an </w:t>
            </w:r>
            <w:r w:rsidR="00F434D0">
              <w:rPr>
                <w:rFonts w:cstheme="minorHAnsi"/>
                <w:b/>
                <w:sz w:val="20"/>
                <w:szCs w:val="20"/>
              </w:rPr>
              <w:t>emergency extraction system liked to the oxygen alarm?</w:t>
            </w:r>
          </w:p>
          <w:p w:rsidR="00C013E5" w:rsidRDefault="00C013E5" w:rsidP="00F434D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 store fitted with a fully or partially louvered door to the outside? 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34D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room fitted with non-mechanical ventilation grilles at low level?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34D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Is the room fitted with non-mechanical ventilation grilles at high level?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34D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F434D0" w:rsidRDefault="00F434D0" w:rsidP="00F434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room fitted with a solid door to the outside which can be opened for ventilation?</w:t>
            </w:r>
          </w:p>
          <w:p w:rsidR="00C013E5" w:rsidRDefault="00C013E5" w:rsidP="00F434D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434D0" w:rsidRDefault="00F434D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RPr="00A96C8A" w:rsidTr="008C3D16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C93B6E" w:rsidRPr="00A96C8A" w:rsidRDefault="00C93B6E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Emergency Equipment</w:t>
            </w:r>
            <w:r w:rsidR="000A671C">
              <w:rPr>
                <w:rFonts w:cstheme="minorHAnsi"/>
                <w:b/>
                <w:sz w:val="28"/>
              </w:rPr>
              <w:t xml:space="preserve"> / Procedures</w:t>
            </w:r>
          </w:p>
        </w:tc>
      </w:tr>
      <w:tr w:rsidR="00C93B6E" w:rsidTr="00F434D0">
        <w:trPr>
          <w:trHeight w:val="340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C93B6E" w:rsidRPr="00F434D0" w:rsidRDefault="00C93B6E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</w:p>
        </w:tc>
      </w:tr>
      <w:tr w:rsidR="00C93B6E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the emergency procedures clearly displayed in the store / laboratory?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C93B6E" w:rsidRDefault="00C93B6E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C93B6E" w:rsidRDefault="00C93B6E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an emergency contact list available including contact phone numbers?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Is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the store / laboratory equipped with a telephone?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 means of accessing or ventilating the room from the outside?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the actions to take in the event of the alarm sounding clearly displayed?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an out of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hours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call-out service in place for alarms or other incidents?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0A671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first aid kit available?</w:t>
            </w:r>
          </w:p>
          <w:p w:rsidR="000A671C" w:rsidRDefault="000A671C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0A671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an eye wash station available (please specify type)?</w:t>
            </w:r>
          </w:p>
          <w:p w:rsidR="00C013E5" w:rsidRDefault="00C013E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RPr="00C93B6E" w:rsidTr="008C3D16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C93B6E" w:rsidRPr="00C93B6E" w:rsidRDefault="00C93B6E" w:rsidP="008C3D16">
            <w:pPr>
              <w:rPr>
                <w:rFonts w:cstheme="minorHAnsi"/>
                <w:b/>
              </w:rPr>
            </w:pPr>
            <w:r w:rsidRPr="00C93B6E">
              <w:rPr>
                <w:rFonts w:cstheme="minorHAnsi"/>
                <w:b/>
                <w:sz w:val="28"/>
              </w:rPr>
              <w:t>Personal Protective Equipment</w:t>
            </w:r>
          </w:p>
        </w:tc>
      </w:tr>
      <w:tr w:rsidR="00C93B6E" w:rsidRPr="00C93B6E" w:rsidTr="007C4A62">
        <w:trPr>
          <w:trHeight w:val="340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C93B6E" w:rsidRPr="007C4A62" w:rsidRDefault="007C4A62" w:rsidP="007C4A62">
            <w:pPr>
              <w:rPr>
                <w:rFonts w:cstheme="minorHAnsi"/>
                <w:b/>
                <w:szCs w:val="20"/>
              </w:rPr>
            </w:pPr>
            <w:r w:rsidRPr="007C4A62">
              <w:rPr>
                <w:rFonts w:cstheme="minorHAnsi"/>
                <w:b/>
                <w:szCs w:val="20"/>
              </w:rPr>
              <w:t>Category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C93B6E" w:rsidRPr="007C4A62" w:rsidRDefault="00C93B6E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7C4A62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C93B6E" w:rsidRPr="007C4A62" w:rsidRDefault="00C93B6E" w:rsidP="007C4A62">
            <w:pPr>
              <w:rPr>
                <w:rFonts w:cstheme="minorHAnsi"/>
                <w:b/>
                <w:szCs w:val="20"/>
              </w:rPr>
            </w:pPr>
            <w:r w:rsidRPr="007C4A62">
              <w:rPr>
                <w:rFonts w:cstheme="minorHAnsi"/>
                <w:b/>
                <w:szCs w:val="20"/>
              </w:rPr>
              <w:t>Comments</w:t>
            </w:r>
          </w:p>
        </w:tc>
      </w:tr>
      <w:tr w:rsidR="00C93B6E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7C4A62">
            <w:pPr>
              <w:rPr>
                <w:rFonts w:cstheme="minorHAnsi"/>
                <w:b/>
                <w:sz w:val="20"/>
                <w:szCs w:val="20"/>
              </w:rPr>
            </w:pPr>
            <w:r w:rsidRPr="007C4A62">
              <w:rPr>
                <w:rFonts w:cstheme="minorHAnsi"/>
                <w:b/>
                <w:sz w:val="20"/>
                <w:szCs w:val="20"/>
              </w:rPr>
              <w:t xml:space="preserve">Is a </w:t>
            </w:r>
            <w:r>
              <w:rPr>
                <w:rFonts w:cstheme="minorHAnsi"/>
                <w:b/>
                <w:sz w:val="20"/>
                <w:szCs w:val="20"/>
              </w:rPr>
              <w:t xml:space="preserve">suitable </w:t>
            </w:r>
            <w:r w:rsidRPr="007C4A62">
              <w:rPr>
                <w:rFonts w:cstheme="minorHAnsi"/>
                <w:b/>
                <w:sz w:val="20"/>
                <w:szCs w:val="20"/>
              </w:rPr>
              <w:t>face s</w:t>
            </w:r>
            <w:r w:rsidR="00C93B6E" w:rsidRPr="007C4A62">
              <w:rPr>
                <w:rFonts w:cstheme="minorHAnsi"/>
                <w:b/>
                <w:sz w:val="20"/>
                <w:szCs w:val="20"/>
              </w:rPr>
              <w:t>hield</w:t>
            </w:r>
            <w:r>
              <w:rPr>
                <w:rFonts w:cstheme="minorHAnsi"/>
                <w:b/>
                <w:sz w:val="20"/>
                <w:szCs w:val="20"/>
              </w:rPr>
              <w:t xml:space="preserve"> supplied within the cryogenic store or laboratory?</w:t>
            </w:r>
          </w:p>
          <w:p w:rsidR="00C013E5" w:rsidRPr="007C4A62" w:rsidRDefault="00C013E5" w:rsidP="007C4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B6E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7C4A62">
            <w:pPr>
              <w:rPr>
                <w:rFonts w:cstheme="minorHAnsi"/>
                <w:b/>
                <w:sz w:val="20"/>
                <w:szCs w:val="20"/>
              </w:rPr>
            </w:pPr>
            <w:r w:rsidRPr="007C4A62">
              <w:rPr>
                <w:rFonts w:cstheme="minorHAnsi"/>
                <w:b/>
                <w:sz w:val="20"/>
                <w:szCs w:val="20"/>
              </w:rPr>
              <w:t xml:space="preserve">Is a </w:t>
            </w:r>
            <w:r>
              <w:rPr>
                <w:rFonts w:cstheme="minorHAnsi"/>
                <w:b/>
                <w:sz w:val="20"/>
                <w:szCs w:val="20"/>
              </w:rPr>
              <w:t>suitable non-absorbent apron supplied within the cryogenic store or laboratory?</w:t>
            </w:r>
          </w:p>
          <w:p w:rsidR="00C013E5" w:rsidRPr="007C4A62" w:rsidRDefault="00C013E5" w:rsidP="007C4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B6E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7C4A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</w:t>
            </w:r>
            <w:r w:rsidRPr="007C4A6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insulated gloves supplied within the cryogenic store or laboratory?</w:t>
            </w:r>
          </w:p>
          <w:p w:rsidR="000A671C" w:rsidRPr="007C4A62" w:rsidRDefault="000A671C" w:rsidP="007C4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B6E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7C4A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</w:t>
            </w:r>
            <w:r w:rsidR="00C93B6E" w:rsidRPr="007C4A62">
              <w:rPr>
                <w:rFonts w:cstheme="minorHAnsi"/>
                <w:b/>
                <w:sz w:val="20"/>
                <w:szCs w:val="20"/>
              </w:rPr>
              <w:t>losed toe shoes provided</w:t>
            </w:r>
            <w:r>
              <w:rPr>
                <w:rFonts w:cstheme="minorHAnsi"/>
                <w:b/>
                <w:sz w:val="20"/>
                <w:szCs w:val="20"/>
              </w:rPr>
              <w:t xml:space="preserve"> to staff involved in decanting cryogenic liquids?</w:t>
            </w:r>
          </w:p>
          <w:p w:rsidR="00C013E5" w:rsidRPr="007C4A62" w:rsidRDefault="00C013E5" w:rsidP="007C4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B6E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  <w:r w:rsidRPr="007C4A62">
              <w:rPr>
                <w:rFonts w:cstheme="minorHAnsi"/>
                <w:b/>
                <w:sz w:val="20"/>
                <w:szCs w:val="20"/>
              </w:rPr>
              <w:lastRenderedPageBreak/>
              <w:t>Is appropriate storage present for PPE which is held in the store (e.g. hooks, shelves)</w:t>
            </w:r>
          </w:p>
          <w:p w:rsidR="00C013E5" w:rsidRPr="007C4A62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B6E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C93B6E" w:rsidRDefault="007C4A62" w:rsidP="007C4A62">
            <w:pPr>
              <w:rPr>
                <w:rFonts w:cstheme="minorHAnsi"/>
                <w:b/>
                <w:sz w:val="20"/>
                <w:szCs w:val="20"/>
              </w:rPr>
            </w:pPr>
            <w:r w:rsidRPr="007C4A62">
              <w:rPr>
                <w:rFonts w:cstheme="minorHAnsi"/>
                <w:b/>
                <w:sz w:val="20"/>
                <w:szCs w:val="20"/>
              </w:rPr>
              <w:t xml:space="preserve">Is signage </w:t>
            </w:r>
            <w:r>
              <w:rPr>
                <w:rFonts w:cstheme="minorHAnsi"/>
                <w:b/>
                <w:sz w:val="20"/>
                <w:szCs w:val="20"/>
              </w:rPr>
              <w:t>clearly</w:t>
            </w:r>
            <w:r w:rsidRPr="007C4A62">
              <w:rPr>
                <w:rFonts w:cstheme="minorHAnsi"/>
                <w:b/>
                <w:sz w:val="20"/>
                <w:szCs w:val="20"/>
              </w:rPr>
              <w:t xml:space="preserve"> displayed in the room or at the point of entry to identify required </w:t>
            </w:r>
            <w:proofErr w:type="gramStart"/>
            <w:r w:rsidRPr="007C4A62">
              <w:rPr>
                <w:rFonts w:cstheme="minorHAnsi"/>
                <w:b/>
                <w:sz w:val="20"/>
                <w:szCs w:val="20"/>
              </w:rPr>
              <w:t>PPE.</w:t>
            </w:r>
            <w:proofErr w:type="gramEnd"/>
          </w:p>
          <w:p w:rsidR="00C013E5" w:rsidRPr="007C4A62" w:rsidRDefault="00C013E5" w:rsidP="007C4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C93B6E" w:rsidRPr="00C93B6E" w:rsidRDefault="00C93B6E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A62" w:rsidRPr="00C93B6E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7C4A62" w:rsidP="007C4A6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an inspection regime in place for any protective equipment supplied?</w:t>
            </w:r>
          </w:p>
          <w:p w:rsidR="00C013E5" w:rsidRPr="007C4A62" w:rsidRDefault="00C013E5" w:rsidP="007C4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7C4A62" w:rsidRPr="00C93B6E" w:rsidRDefault="007C4A62" w:rsidP="008C3D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auto"/>
          </w:tcPr>
          <w:p w:rsidR="007C4A62" w:rsidRPr="00C93B6E" w:rsidRDefault="007C4A62" w:rsidP="008C3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RPr="00A96C8A" w:rsidTr="008C3D16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C93B6E" w:rsidRPr="00A96C8A" w:rsidRDefault="00C93B6E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Policies and procedures</w:t>
            </w:r>
          </w:p>
        </w:tc>
      </w:tr>
      <w:tr w:rsidR="007C4A62" w:rsidTr="00926908">
        <w:trPr>
          <w:trHeight w:val="340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7C4A62" w:rsidRPr="00926908" w:rsidRDefault="007C4A62" w:rsidP="00926908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7C4A62" w:rsidRPr="00926908" w:rsidRDefault="007C4A62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926908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7C4A62" w:rsidRPr="00926908" w:rsidRDefault="007C4A62" w:rsidP="00926908">
            <w:pPr>
              <w:rPr>
                <w:rFonts w:cstheme="minorHAnsi"/>
                <w:b/>
                <w:szCs w:val="20"/>
              </w:rPr>
            </w:pPr>
            <w:r w:rsidRPr="00926908">
              <w:rPr>
                <w:rFonts w:cstheme="minorHAnsi"/>
                <w:b/>
                <w:szCs w:val="20"/>
              </w:rPr>
              <w:t>Comments</w:t>
            </w:r>
          </w:p>
        </w:tc>
      </w:tr>
      <w:tr w:rsidR="007C4A62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standard operating procedures available for cryogenic activities?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risk assessment available for all activities involving cryogenic materials?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Are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all staff </w:t>
            </w:r>
            <w:r w:rsidR="00C552BC">
              <w:rPr>
                <w:rFonts w:cstheme="minorHAnsi"/>
                <w:b/>
                <w:sz w:val="20"/>
                <w:szCs w:val="20"/>
              </w:rPr>
              <w:t>that</w:t>
            </w:r>
            <w:r>
              <w:rPr>
                <w:rFonts w:cstheme="minorHAnsi"/>
                <w:b/>
                <w:sz w:val="20"/>
                <w:szCs w:val="20"/>
              </w:rPr>
              <w:t xml:space="preserve"> enter the area trained in cryogenic safety?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lone working permitted within the store or laboratory?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083D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A083D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the  pressure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vessels regularly inspected and in good working order?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A083D" w:rsidRDefault="005A083D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 policy in place for transporting liquid nitrogen in lifts?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F434D0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lifts used for transport fitted with barriers to prevent unauthorised access?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0A671C" w:rsidRDefault="000A671C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RPr="00A96C8A" w:rsidTr="008C3D16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7C4A62" w:rsidRPr="00A96C8A" w:rsidRDefault="007C4A62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Oxygen Monitors / Sensors</w:t>
            </w:r>
          </w:p>
        </w:tc>
      </w:tr>
      <w:tr w:rsidR="007C4A62" w:rsidRPr="00C93B6E" w:rsidTr="00F434D0">
        <w:trPr>
          <w:trHeight w:val="340"/>
        </w:trPr>
        <w:tc>
          <w:tcPr>
            <w:tcW w:w="4003" w:type="dxa"/>
            <w:gridSpan w:val="2"/>
            <w:shd w:val="clear" w:color="auto" w:fill="BFBFBF" w:themeFill="background1" w:themeFillShade="BF"/>
            <w:vAlign w:val="center"/>
          </w:tcPr>
          <w:p w:rsidR="007C4A62" w:rsidRPr="00F434D0" w:rsidRDefault="007C4A62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:rsidR="007C4A62" w:rsidRPr="00F434D0" w:rsidRDefault="007C4A62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7C4A62" w:rsidRPr="00F434D0" w:rsidRDefault="007C4A62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room fitted with a fixed oxygen monitoring system with an integrated alarm?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adjacent basement areas or lift shafts fitted with an oxygen monitoring system?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alarm associated with the monitoring system operate at 19.5% oxygen?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8F3D75" w:rsidP="008F3D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oxygen sensor located appropriately (low level and away from overflows)?</w:t>
            </w:r>
          </w:p>
          <w:p w:rsidR="00C013E5" w:rsidRDefault="00C013E5" w:rsidP="008F3D7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Is the alarm fitted with a sounder and beacon audible/visible from outside the store?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alarm sounder easily distinguishable from other alarms (e.g. fire alarms)?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7C4A62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oxygen level readout clearly visible from a safe location outside the room?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7C4A62" w:rsidRDefault="007C4A62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personal oxygen monitors available to staff working in the area?</w:t>
            </w: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personal oxygen monitors available at the point of entry into the store / laboratory?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00B0" w:rsidTr="007C4A62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5100B0" w:rsidRDefault="005100B0" w:rsidP="005100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 system for checking and/or replacing personal oxygen monitors?</w:t>
            </w:r>
          </w:p>
          <w:p w:rsidR="00C013E5" w:rsidRDefault="00C013E5" w:rsidP="005100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5100B0" w:rsidRDefault="005100B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971" w:rsidTr="008C3D16">
        <w:trPr>
          <w:trHeight w:val="283"/>
        </w:trPr>
        <w:tc>
          <w:tcPr>
            <w:tcW w:w="4003" w:type="dxa"/>
            <w:gridSpan w:val="2"/>
            <w:shd w:val="clear" w:color="auto" w:fill="F2F2F2" w:themeFill="background1" w:themeFillShade="F2"/>
          </w:tcPr>
          <w:p w:rsidR="00EF1971" w:rsidRDefault="00EF1971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:rsidR="00EF1971" w:rsidRDefault="00EF197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013E5" w:rsidRDefault="00C013E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EF1971" w:rsidRDefault="00EF197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EF1971" w:rsidRDefault="00EF197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19" w:type="dxa"/>
            <w:shd w:val="clear" w:color="auto" w:fill="FFFFFF" w:themeFill="background1"/>
          </w:tcPr>
          <w:p w:rsidR="00EF1971" w:rsidRDefault="00EF197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:rsidTr="00BD1BC9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0A671C" w:rsidRDefault="000A671C" w:rsidP="00F20717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Other Notes and Comments</w:t>
            </w:r>
          </w:p>
        </w:tc>
      </w:tr>
      <w:tr w:rsidR="000A671C" w:rsidTr="000A671C">
        <w:trPr>
          <w:trHeight w:val="283"/>
        </w:trPr>
        <w:tc>
          <w:tcPr>
            <w:tcW w:w="10580" w:type="dxa"/>
            <w:gridSpan w:val="4"/>
            <w:shd w:val="clear" w:color="auto" w:fill="FFFFFF" w:themeFill="background1"/>
            <w:vAlign w:val="center"/>
          </w:tcPr>
          <w:p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  <w:bookmarkStart w:id="0" w:name="_GoBack"/>
            <w:bookmarkEnd w:id="0"/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:rsidR="000A671C" w:rsidRPr="000A671C" w:rsidRDefault="000A671C" w:rsidP="00F20717">
            <w:pPr>
              <w:rPr>
                <w:rFonts w:cstheme="minorHAnsi"/>
                <w:b/>
                <w:sz w:val="20"/>
              </w:rPr>
            </w:pPr>
          </w:p>
        </w:tc>
      </w:tr>
      <w:tr w:rsidR="006F7E88" w:rsidTr="00BD1BC9">
        <w:trPr>
          <w:trHeight w:val="454"/>
        </w:trPr>
        <w:tc>
          <w:tcPr>
            <w:tcW w:w="10580" w:type="dxa"/>
            <w:gridSpan w:val="4"/>
            <w:shd w:val="clear" w:color="auto" w:fill="003865"/>
            <w:vAlign w:val="center"/>
          </w:tcPr>
          <w:p w:rsidR="006F7E88" w:rsidRPr="006F7E88" w:rsidRDefault="009C6837" w:rsidP="00F207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Inspection</w:t>
            </w:r>
            <w:r w:rsidR="00BD1BC9">
              <w:rPr>
                <w:rFonts w:cstheme="minorHAnsi"/>
                <w:b/>
                <w:sz w:val="28"/>
              </w:rPr>
              <w:t xml:space="preserve"> </w:t>
            </w:r>
            <w:r w:rsidR="00F20717">
              <w:rPr>
                <w:rFonts w:cstheme="minorHAnsi"/>
                <w:b/>
                <w:sz w:val="28"/>
              </w:rPr>
              <w:t>Completed By</w:t>
            </w:r>
          </w:p>
        </w:tc>
      </w:tr>
      <w:tr w:rsidR="00BD1BC9" w:rsidTr="003E6A74">
        <w:trPr>
          <w:trHeight w:val="291"/>
        </w:trPr>
        <w:tc>
          <w:tcPr>
            <w:tcW w:w="4003" w:type="dxa"/>
            <w:gridSpan w:val="2"/>
            <w:shd w:val="clear" w:color="auto" w:fill="BFBFBF" w:themeFill="background1" w:themeFillShade="BF"/>
          </w:tcPr>
          <w:p w:rsidR="00BD1BC9" w:rsidRPr="003E6A74" w:rsidRDefault="00BD1BC9" w:rsidP="00BD1BC9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 xml:space="preserve">Name </w:t>
            </w:r>
          </w:p>
        </w:tc>
        <w:tc>
          <w:tcPr>
            <w:tcW w:w="6577" w:type="dxa"/>
            <w:gridSpan w:val="2"/>
            <w:shd w:val="clear" w:color="auto" w:fill="FFFFFF" w:themeFill="background1"/>
          </w:tcPr>
          <w:p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:rsidTr="003E6A74">
        <w:trPr>
          <w:trHeight w:val="291"/>
        </w:trPr>
        <w:tc>
          <w:tcPr>
            <w:tcW w:w="4003" w:type="dxa"/>
            <w:gridSpan w:val="2"/>
            <w:shd w:val="clear" w:color="auto" w:fill="BFBFBF" w:themeFill="background1" w:themeFillShade="BF"/>
          </w:tcPr>
          <w:p w:rsidR="00BD1BC9" w:rsidRPr="003E6A74" w:rsidRDefault="00BD1BC9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Position</w:t>
            </w:r>
          </w:p>
        </w:tc>
        <w:tc>
          <w:tcPr>
            <w:tcW w:w="6577" w:type="dxa"/>
            <w:gridSpan w:val="2"/>
            <w:shd w:val="clear" w:color="auto" w:fill="FFFFFF" w:themeFill="background1"/>
          </w:tcPr>
          <w:p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:rsidTr="003E6A74">
        <w:trPr>
          <w:trHeight w:val="291"/>
        </w:trPr>
        <w:tc>
          <w:tcPr>
            <w:tcW w:w="4003" w:type="dxa"/>
            <w:gridSpan w:val="2"/>
            <w:shd w:val="clear" w:color="auto" w:fill="BFBFBF" w:themeFill="background1" w:themeFillShade="BF"/>
          </w:tcPr>
          <w:p w:rsidR="00BD1BC9" w:rsidRPr="003E6A74" w:rsidRDefault="00BD1BC9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E-mail</w:t>
            </w:r>
          </w:p>
        </w:tc>
        <w:tc>
          <w:tcPr>
            <w:tcW w:w="6577" w:type="dxa"/>
            <w:gridSpan w:val="2"/>
            <w:shd w:val="clear" w:color="auto" w:fill="FFFFFF" w:themeFill="background1"/>
          </w:tcPr>
          <w:p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:rsidTr="003E6A74">
        <w:trPr>
          <w:trHeight w:val="291"/>
        </w:trPr>
        <w:tc>
          <w:tcPr>
            <w:tcW w:w="4003" w:type="dxa"/>
            <w:gridSpan w:val="2"/>
            <w:shd w:val="clear" w:color="auto" w:fill="BFBFBF" w:themeFill="background1" w:themeFillShade="BF"/>
          </w:tcPr>
          <w:p w:rsidR="00F20717" w:rsidRPr="003E6A74" w:rsidRDefault="00F20717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Date of Completion:</w:t>
            </w:r>
          </w:p>
        </w:tc>
        <w:tc>
          <w:tcPr>
            <w:tcW w:w="6577" w:type="dxa"/>
            <w:gridSpan w:val="2"/>
            <w:shd w:val="clear" w:color="auto" w:fill="FFFFFF" w:themeFill="background1"/>
          </w:tcPr>
          <w:p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B5304" w:rsidRDefault="005B5304" w:rsidP="000A671C">
      <w:pPr>
        <w:spacing w:after="120" w:line="240" w:lineRule="auto"/>
        <w:jc w:val="both"/>
      </w:pPr>
    </w:p>
    <w:sectPr w:rsidR="005B5304" w:rsidSect="0013120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E1" w:rsidRDefault="00B325E1" w:rsidP="000D719F">
      <w:pPr>
        <w:spacing w:after="0" w:line="240" w:lineRule="auto"/>
      </w:pPr>
      <w:r>
        <w:separator/>
      </w:r>
    </w:p>
  </w:endnote>
  <w:endnote w:type="continuationSeparator" w:id="0">
    <w:p w:rsidR="00B325E1" w:rsidRDefault="00B325E1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 xml:space="preserve">University of Glasgow </w:t>
    </w:r>
    <w:r w:rsidR="009C6837">
      <w:t>Liquid Nitrogen Survey</w:t>
    </w:r>
    <w:r>
      <w:tab/>
    </w:r>
    <w:r>
      <w:tab/>
    </w:r>
    <w:r w:rsidR="00D31EA1">
      <w:t xml:space="preserve">    </w:t>
    </w:r>
    <w:r w:rsidR="001E0479">
      <w:t>Version PJAR0</w:t>
    </w:r>
    <w:r w:rsidR="009C6837">
      <w:t>1  14</w:t>
    </w:r>
    <w:r>
      <w:t>/0</w:t>
    </w:r>
    <w:r w:rsidR="006002F1">
      <w:t>2</w:t>
    </w:r>
    <w:r>
      <w:t>/1</w:t>
    </w:r>
    <w:r w:rsidR="006002F1">
      <w:t>8</w:t>
    </w:r>
  </w:p>
  <w:p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E1" w:rsidRDefault="00B325E1" w:rsidP="000D719F">
      <w:pPr>
        <w:spacing w:after="0" w:line="240" w:lineRule="auto"/>
      </w:pPr>
      <w:r>
        <w:separator/>
      </w:r>
    </w:p>
  </w:footnote>
  <w:footnote w:type="continuationSeparator" w:id="0">
    <w:p w:rsidR="00B325E1" w:rsidRDefault="00B325E1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3"/>
    <w:rsid w:val="00036260"/>
    <w:rsid w:val="00062A78"/>
    <w:rsid w:val="0009314B"/>
    <w:rsid w:val="000A671C"/>
    <w:rsid w:val="000B086E"/>
    <w:rsid w:val="000D27A6"/>
    <w:rsid w:val="000D719F"/>
    <w:rsid w:val="00125CB7"/>
    <w:rsid w:val="001263B1"/>
    <w:rsid w:val="001310D3"/>
    <w:rsid w:val="0013120D"/>
    <w:rsid w:val="00153690"/>
    <w:rsid w:val="00170F43"/>
    <w:rsid w:val="001819AF"/>
    <w:rsid w:val="0019285E"/>
    <w:rsid w:val="00195DEA"/>
    <w:rsid w:val="001B77FF"/>
    <w:rsid w:val="001C78C2"/>
    <w:rsid w:val="001E0479"/>
    <w:rsid w:val="001F179F"/>
    <w:rsid w:val="00205610"/>
    <w:rsid w:val="00206D1F"/>
    <w:rsid w:val="002431CB"/>
    <w:rsid w:val="002D2614"/>
    <w:rsid w:val="002D537D"/>
    <w:rsid w:val="002D7FC0"/>
    <w:rsid w:val="0031046E"/>
    <w:rsid w:val="00322CD1"/>
    <w:rsid w:val="0037328A"/>
    <w:rsid w:val="003975B5"/>
    <w:rsid w:val="00397ACD"/>
    <w:rsid w:val="003E152C"/>
    <w:rsid w:val="003E6A74"/>
    <w:rsid w:val="00406B56"/>
    <w:rsid w:val="004533E4"/>
    <w:rsid w:val="00480518"/>
    <w:rsid w:val="004A7FBE"/>
    <w:rsid w:val="004C44B3"/>
    <w:rsid w:val="004E129E"/>
    <w:rsid w:val="004F0089"/>
    <w:rsid w:val="004F4C8A"/>
    <w:rsid w:val="004F7E25"/>
    <w:rsid w:val="005100B0"/>
    <w:rsid w:val="00520190"/>
    <w:rsid w:val="00542C60"/>
    <w:rsid w:val="005A083D"/>
    <w:rsid w:val="005A37A8"/>
    <w:rsid w:val="005B4437"/>
    <w:rsid w:val="005B5304"/>
    <w:rsid w:val="006002F1"/>
    <w:rsid w:val="00604BB5"/>
    <w:rsid w:val="0063577B"/>
    <w:rsid w:val="0065090C"/>
    <w:rsid w:val="006A095A"/>
    <w:rsid w:val="006B0F8A"/>
    <w:rsid w:val="006D77F3"/>
    <w:rsid w:val="006E07EE"/>
    <w:rsid w:val="006F7E88"/>
    <w:rsid w:val="00715546"/>
    <w:rsid w:val="00745817"/>
    <w:rsid w:val="00753D04"/>
    <w:rsid w:val="007652B0"/>
    <w:rsid w:val="00790AD1"/>
    <w:rsid w:val="007C4A62"/>
    <w:rsid w:val="007E5F41"/>
    <w:rsid w:val="007F7125"/>
    <w:rsid w:val="00807CC2"/>
    <w:rsid w:val="00814E1C"/>
    <w:rsid w:val="0082482F"/>
    <w:rsid w:val="00857B59"/>
    <w:rsid w:val="008A77F2"/>
    <w:rsid w:val="008C283F"/>
    <w:rsid w:val="008E0A6D"/>
    <w:rsid w:val="008F3D75"/>
    <w:rsid w:val="00926908"/>
    <w:rsid w:val="00987C93"/>
    <w:rsid w:val="009B0375"/>
    <w:rsid w:val="009C6837"/>
    <w:rsid w:val="00A04AE8"/>
    <w:rsid w:val="00A156AC"/>
    <w:rsid w:val="00A15ED9"/>
    <w:rsid w:val="00A71AB8"/>
    <w:rsid w:val="00A93526"/>
    <w:rsid w:val="00A94B24"/>
    <w:rsid w:val="00A96C8A"/>
    <w:rsid w:val="00AA073D"/>
    <w:rsid w:val="00AA2A82"/>
    <w:rsid w:val="00AB7F91"/>
    <w:rsid w:val="00AE3CA3"/>
    <w:rsid w:val="00B23E82"/>
    <w:rsid w:val="00B325E1"/>
    <w:rsid w:val="00B42F9A"/>
    <w:rsid w:val="00B5166B"/>
    <w:rsid w:val="00B547EF"/>
    <w:rsid w:val="00B6701A"/>
    <w:rsid w:val="00B91D4E"/>
    <w:rsid w:val="00B964E0"/>
    <w:rsid w:val="00BB4442"/>
    <w:rsid w:val="00BD1BC9"/>
    <w:rsid w:val="00BD4002"/>
    <w:rsid w:val="00C013E5"/>
    <w:rsid w:val="00C066AA"/>
    <w:rsid w:val="00C26032"/>
    <w:rsid w:val="00C32E2A"/>
    <w:rsid w:val="00C363BB"/>
    <w:rsid w:val="00C552BC"/>
    <w:rsid w:val="00C76A18"/>
    <w:rsid w:val="00C93B6E"/>
    <w:rsid w:val="00CB4695"/>
    <w:rsid w:val="00D21CD3"/>
    <w:rsid w:val="00D31EA1"/>
    <w:rsid w:val="00D810BF"/>
    <w:rsid w:val="00D8724C"/>
    <w:rsid w:val="00D965F3"/>
    <w:rsid w:val="00D97139"/>
    <w:rsid w:val="00DB3B8D"/>
    <w:rsid w:val="00DC012A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1971"/>
    <w:rsid w:val="00EF6DC3"/>
    <w:rsid w:val="00EF71EE"/>
    <w:rsid w:val="00F06303"/>
    <w:rsid w:val="00F114D4"/>
    <w:rsid w:val="00F20717"/>
    <w:rsid w:val="00F434D0"/>
    <w:rsid w:val="00F523F3"/>
    <w:rsid w:val="00FA6674"/>
    <w:rsid w:val="00FB2D38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3DF0-041D-4E33-8670-A0CB505E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15</cp:revision>
  <cp:lastPrinted>2018-02-14T15:15:00Z</cp:lastPrinted>
  <dcterms:created xsi:type="dcterms:W3CDTF">2018-02-09T11:28:00Z</dcterms:created>
  <dcterms:modified xsi:type="dcterms:W3CDTF">2018-02-15T11:01:00Z</dcterms:modified>
</cp:coreProperties>
</file>